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0A" w:rsidRDefault="00EB700A" w:rsidP="00480596">
      <w:pPr>
        <w:pStyle w:val="Textbody"/>
        <w:spacing w:line="280" w:lineRule="atLeast"/>
        <w:jc w:val="center"/>
      </w:pPr>
    </w:p>
    <w:p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 xml:space="preserve">ZADÁVACÍ DOKUMENTACe </w:t>
      </w:r>
    </w:p>
    <w:p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>A PoKYNY PRO ZPRACOVÁNÍ NABÍDKY</w:t>
      </w:r>
    </w:p>
    <w:p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43F5A">
        <w:rPr>
          <w:rFonts w:ascii="Arial" w:hAnsi="Arial" w:cs="Arial"/>
          <w:b/>
          <w:sz w:val="22"/>
          <w:szCs w:val="22"/>
        </w:rPr>
        <w:t>na veřejnou zakázku</w:t>
      </w:r>
    </w:p>
    <w:p w:rsidR="00143F5A" w:rsidRPr="005125C1" w:rsidRDefault="00143F5A" w:rsidP="00143F5A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143F5A" w:rsidRPr="005125C1" w:rsidRDefault="00143F5A" w:rsidP="0051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 w:rsidRPr="005125C1">
        <w:rPr>
          <w:rFonts w:ascii="Arial" w:hAnsi="Arial" w:cs="Arial"/>
          <w:b/>
          <w:bCs/>
          <w:color w:val="FFFFFF"/>
          <w:sz w:val="28"/>
          <w:szCs w:val="28"/>
        </w:rPr>
        <w:t xml:space="preserve"> </w:t>
      </w:r>
      <w:r w:rsidR="005125C1" w:rsidRPr="005125C1">
        <w:rPr>
          <w:rFonts w:ascii="Arial" w:hAnsi="Arial" w:cs="Arial"/>
          <w:b/>
          <w:bCs/>
          <w:color w:val="FFFFFF"/>
          <w:sz w:val="28"/>
          <w:szCs w:val="28"/>
        </w:rPr>
        <w:t>„Zajištění</w:t>
      </w:r>
      <w:r w:rsidR="001508E8">
        <w:rPr>
          <w:rFonts w:ascii="Arial" w:hAnsi="Arial" w:cs="Arial"/>
          <w:b/>
          <w:bCs/>
          <w:color w:val="FFFFFF"/>
          <w:sz w:val="28"/>
          <w:szCs w:val="28"/>
        </w:rPr>
        <w:t xml:space="preserve"> ekologického</w:t>
      </w:r>
      <w:r w:rsidR="005125C1" w:rsidRPr="005125C1">
        <w:rPr>
          <w:rFonts w:ascii="Arial" w:hAnsi="Arial" w:cs="Arial"/>
          <w:b/>
          <w:bCs/>
          <w:color w:val="FFFFFF"/>
          <w:sz w:val="28"/>
          <w:szCs w:val="28"/>
        </w:rPr>
        <w:t xml:space="preserve"> úklidu v objektu MPSV“</w:t>
      </w:r>
    </w:p>
    <w:p w:rsidR="00143F5A" w:rsidRPr="00143F5A" w:rsidRDefault="00143F5A" w:rsidP="00143F5A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143F5A" w:rsidRPr="00143F5A" w:rsidRDefault="00143F5A" w:rsidP="00143F5A">
      <w:pPr>
        <w:spacing w:before="120" w:after="120"/>
        <w:jc w:val="center"/>
        <w:rPr>
          <w:rFonts w:ascii="Arial" w:eastAsia="Calibri" w:hAnsi="Arial"/>
          <w:b/>
          <w:szCs w:val="18"/>
        </w:rPr>
      </w:pPr>
    </w:p>
    <w:p w:rsidR="00143F5A" w:rsidRPr="00143F5A" w:rsidRDefault="00143F5A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 w:rsidRPr="00143F5A">
        <w:rPr>
          <w:rFonts w:ascii="Arial" w:eastAsia="Calibri" w:hAnsi="Arial" w:cs="Arial"/>
          <w:b/>
          <w:sz w:val="20"/>
          <w:szCs w:val="20"/>
        </w:rPr>
        <w:t>zadávanou v otevřeném nadlimitním  řízení dle zákona č. 137/2006 Sb.,</w:t>
      </w:r>
    </w:p>
    <w:p w:rsidR="00143F5A" w:rsidRPr="00143F5A" w:rsidRDefault="00143F5A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 w:rsidRPr="00143F5A">
        <w:rPr>
          <w:rFonts w:ascii="Arial" w:eastAsia="Calibri" w:hAnsi="Arial" w:cs="Arial"/>
          <w:b/>
          <w:sz w:val="20"/>
          <w:szCs w:val="20"/>
        </w:rPr>
        <w:t>o veřejných zakázkách, ve znění pozdějších předpisů (dále jen „zákon“)</w:t>
      </w:r>
    </w:p>
    <w:p w:rsidR="00143F5A" w:rsidRPr="00143F5A" w:rsidRDefault="00143F5A" w:rsidP="00143F5A">
      <w:pPr>
        <w:spacing w:before="120" w:after="120" w:line="280" w:lineRule="atLeast"/>
        <w:rPr>
          <w:rFonts w:ascii="Arial" w:hAnsi="Arial" w:cs="Arial"/>
          <w:b/>
          <w:sz w:val="20"/>
        </w:rPr>
      </w:pPr>
    </w:p>
    <w:p w:rsidR="00143F5A" w:rsidRPr="00143F5A" w:rsidRDefault="00143F5A" w:rsidP="00143F5A">
      <w:pPr>
        <w:spacing w:before="120" w:after="120" w:line="280" w:lineRule="atLeast"/>
        <w:jc w:val="center"/>
        <w:rPr>
          <w:rFonts w:ascii="Arial" w:hAnsi="Arial" w:cs="Arial"/>
          <w:b/>
          <w:sz w:val="20"/>
        </w:rPr>
      </w:pPr>
      <w:r w:rsidRPr="00143F5A">
        <w:rPr>
          <w:rFonts w:ascii="Arial" w:hAnsi="Arial" w:cs="Arial"/>
          <w:b/>
          <w:sz w:val="20"/>
        </w:rPr>
        <w:t>Zadavatel veřejné zakázky: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Česká republika – Ministerstvo práce a sociálních věcí 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se sídlem Na Poříčním právu 1/376, 128 01 Praha 2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IČ: 00551023</w:t>
      </w: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  <w:sz w:val="20"/>
        </w:rPr>
      </w:pPr>
      <w:r w:rsidRPr="00143F5A">
        <w:rPr>
          <w:noProof/>
        </w:rPr>
        <w:drawing>
          <wp:anchor distT="0" distB="0" distL="114300" distR="114300" simplePos="0" relativeHeight="251659264" behindDoc="1" locked="0" layoutInCell="1" allowOverlap="1" wp14:anchorId="22A5A488" wp14:editId="47A5AF2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____________________________________________</w:t>
      </w:r>
    </w:p>
    <w:p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>Osoba oprávněná jednat jménem zadavatele</w:t>
      </w:r>
    </w:p>
    <w:p w:rsidR="00511146" w:rsidRDefault="00511146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Robin Povšík</w:t>
      </w:r>
    </w:p>
    <w:p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náměstek ministryně pro řízení úřadu </w:t>
      </w:r>
    </w:p>
    <w:p w:rsidR="00143F5A" w:rsidRPr="00143F5A" w:rsidRDefault="00143F5A" w:rsidP="00143F5A">
      <w:pPr>
        <w:spacing w:before="60"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</w:rPr>
        <w:t xml:space="preserve"> </w:t>
      </w:r>
    </w:p>
    <w:p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>Kontaktní osoba zadavatele</w:t>
      </w:r>
    </w:p>
    <w:p w:rsidR="00143F5A" w:rsidRPr="00143F5A" w:rsidRDefault="005125C1" w:rsidP="00143F5A">
      <w:pPr>
        <w:spacing w:before="6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Alena Najmanová</w:t>
      </w:r>
      <w:r w:rsidR="00143F5A" w:rsidRPr="00143F5A">
        <w:rPr>
          <w:rFonts w:ascii="Arial" w:hAnsi="Arial" w:cs="Arial"/>
          <w:sz w:val="20"/>
        </w:rPr>
        <w:t xml:space="preserve">, oddělení </w:t>
      </w:r>
      <w:r w:rsidR="002D5828">
        <w:rPr>
          <w:rFonts w:ascii="Arial" w:hAnsi="Arial" w:cs="Arial"/>
          <w:sz w:val="20"/>
        </w:rPr>
        <w:t>veřejného zadávání</w:t>
      </w:r>
    </w:p>
    <w:p w:rsidR="00143F5A" w:rsidRPr="00143F5A" w:rsidRDefault="00143F5A" w:rsidP="00143F5A">
      <w:pPr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e-mail: </w:t>
      </w:r>
      <w:hyperlink r:id="rId10" w:history="1">
        <w:r w:rsidR="00511146" w:rsidRPr="00B929A6">
          <w:rPr>
            <w:rStyle w:val="Hypertextovodkaz"/>
            <w:rFonts w:ascii="Arial" w:hAnsi="Arial" w:cs="Arial"/>
            <w:sz w:val="20"/>
          </w:rPr>
          <w:t>alena.najmanova@mpsv.cz</w:t>
        </w:r>
      </w:hyperlink>
    </w:p>
    <w:p w:rsidR="00EB700A" w:rsidRDefault="00143F5A" w:rsidP="00143F5A">
      <w:pPr>
        <w:spacing w:before="120"/>
        <w:jc w:val="both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tel.: +420 221 922</w:t>
      </w:r>
      <w:r w:rsidR="002D5828">
        <w:rPr>
          <w:rFonts w:ascii="Arial" w:hAnsi="Arial" w:cs="Arial"/>
          <w:sz w:val="20"/>
        </w:rPr>
        <w:t> </w:t>
      </w:r>
      <w:r w:rsidR="005125C1">
        <w:rPr>
          <w:rFonts w:ascii="Arial" w:hAnsi="Arial" w:cs="Arial"/>
          <w:sz w:val="20"/>
        </w:rPr>
        <w:t>540</w:t>
      </w:r>
    </w:p>
    <w:p w:rsidR="002D5828" w:rsidRDefault="002D5828" w:rsidP="00143F5A">
      <w:pPr>
        <w:spacing w:before="120"/>
        <w:jc w:val="both"/>
        <w:rPr>
          <w:rFonts w:ascii="Arial" w:hAnsi="Arial" w:cs="Arial"/>
          <w:sz w:val="20"/>
        </w:rPr>
      </w:pPr>
    </w:p>
    <w:p w:rsidR="009328AF" w:rsidRPr="009328AF" w:rsidRDefault="00511146" w:rsidP="00C32802">
      <w:pPr>
        <w:keepNext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240" w:line="280" w:lineRule="atLeast"/>
        <w:ind w:left="540" w:hanging="540"/>
        <w:jc w:val="both"/>
        <w:outlineLvl w:val="0"/>
        <w:rPr>
          <w:rFonts w:ascii="Arial" w:hAnsi="Arial"/>
          <w:b/>
          <w:bCs/>
          <w:caps/>
          <w:color w:val="FFFFFF"/>
          <w:kern w:val="36"/>
          <w:sz w:val="20"/>
          <w:szCs w:val="20"/>
        </w:rPr>
      </w:pPr>
      <w:bookmarkStart w:id="0" w:name="_Toc274229179"/>
      <w:bookmarkStart w:id="1" w:name="_Toc336433049"/>
      <w:bookmarkStart w:id="2" w:name="_Toc351376522"/>
      <w:r>
        <w:rPr>
          <w:rFonts w:ascii="Arial" w:hAnsi="Arial"/>
          <w:b/>
          <w:bCs/>
          <w:caps/>
          <w:color w:val="FFFFFF"/>
          <w:kern w:val="36"/>
          <w:sz w:val="20"/>
          <w:szCs w:val="20"/>
        </w:rPr>
        <w:lastRenderedPageBreak/>
        <w:t>K</w:t>
      </w:r>
      <w:r w:rsidR="009328AF" w:rsidRPr="009328AF">
        <w:rPr>
          <w:rFonts w:ascii="Arial" w:hAnsi="Arial"/>
          <w:b/>
          <w:bCs/>
          <w:caps/>
          <w:color w:val="FFFFFF"/>
          <w:kern w:val="36"/>
          <w:sz w:val="20"/>
          <w:szCs w:val="20"/>
        </w:rPr>
        <w:t>lasifikace předmětu plnění veřejné zakázky</w:t>
      </w:r>
      <w:bookmarkEnd w:id="0"/>
      <w:bookmarkEnd w:id="1"/>
      <w:bookmarkEnd w:id="2"/>
    </w:p>
    <w:p w:rsidR="009328AF" w:rsidRPr="009328AF" w:rsidRDefault="009328AF" w:rsidP="009328AF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9328AF">
        <w:rPr>
          <w:rFonts w:ascii="Arial" w:hAnsi="Arial" w:cs="Arial"/>
          <w:b/>
          <w:bCs/>
          <w:sz w:val="20"/>
          <w:szCs w:val="20"/>
        </w:rPr>
        <w:t xml:space="preserve">Druh veřejné zakázky: </w:t>
      </w:r>
      <w:r w:rsidRPr="009328AF">
        <w:rPr>
          <w:rFonts w:ascii="Arial" w:hAnsi="Arial" w:cs="Arial"/>
          <w:b/>
          <w:bCs/>
          <w:sz w:val="20"/>
          <w:szCs w:val="20"/>
        </w:rPr>
        <w:tab/>
      </w:r>
      <w:r w:rsidRPr="009328AF">
        <w:rPr>
          <w:rFonts w:ascii="Arial" w:hAnsi="Arial" w:cs="Arial"/>
          <w:bCs/>
          <w:sz w:val="20"/>
          <w:szCs w:val="20"/>
        </w:rPr>
        <w:t>veřejná zakázka na služby</w:t>
      </w:r>
      <w:r w:rsidRPr="009328AF">
        <w:rPr>
          <w:rFonts w:ascii="Arial" w:hAnsi="Arial" w:cs="Arial"/>
          <w:bCs/>
          <w:color w:val="FF0000"/>
          <w:sz w:val="20"/>
          <w:szCs w:val="20"/>
        </w:rPr>
        <w:t xml:space="preserve"> </w:t>
      </w:r>
    </w:p>
    <w:p w:rsidR="009328AF" w:rsidRPr="009328AF" w:rsidRDefault="009328AF" w:rsidP="009328AF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328AF">
        <w:rPr>
          <w:rFonts w:ascii="Arial" w:hAnsi="Arial" w:cs="Arial"/>
          <w:b/>
          <w:bCs/>
          <w:sz w:val="20"/>
          <w:szCs w:val="20"/>
        </w:rPr>
        <w:t xml:space="preserve">Druh zadávacího řízení: </w:t>
      </w:r>
      <w:r w:rsidRPr="009328AF">
        <w:rPr>
          <w:rFonts w:ascii="Arial" w:hAnsi="Arial" w:cs="Arial"/>
          <w:b/>
          <w:bCs/>
          <w:sz w:val="20"/>
          <w:szCs w:val="20"/>
        </w:rPr>
        <w:tab/>
      </w:r>
      <w:r w:rsidRPr="009328AF">
        <w:rPr>
          <w:rFonts w:ascii="Arial" w:hAnsi="Arial" w:cs="Arial"/>
          <w:bCs/>
          <w:sz w:val="20"/>
          <w:szCs w:val="20"/>
        </w:rPr>
        <w:t>otevřené nadlimitní řízení</w:t>
      </w:r>
    </w:p>
    <w:p w:rsidR="009328AF" w:rsidRPr="009328AF" w:rsidRDefault="009328AF" w:rsidP="009328AF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166" w:type="dxa"/>
        <w:jc w:val="center"/>
        <w:tblInd w:w="-2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6"/>
        <w:gridCol w:w="2030"/>
      </w:tblGrid>
      <w:tr w:rsidR="009328AF" w:rsidRPr="009328AF" w:rsidTr="00FB71D2">
        <w:trPr>
          <w:trHeight w:val="386"/>
          <w:jc w:val="center"/>
        </w:trPr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328AF" w:rsidRPr="009328AF" w:rsidRDefault="009328AF" w:rsidP="009328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Toc245805748"/>
            <w:r w:rsidRPr="009328AF">
              <w:rPr>
                <w:rFonts w:ascii="Arial" w:hAnsi="Arial" w:cs="Arial"/>
                <w:b/>
                <w:bCs/>
                <w:sz w:val="20"/>
                <w:szCs w:val="20"/>
              </w:rPr>
              <w:t>Název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328AF" w:rsidRPr="009328AF" w:rsidRDefault="009328AF" w:rsidP="009328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28AF">
              <w:rPr>
                <w:rFonts w:ascii="Arial" w:hAnsi="Arial" w:cs="Arial"/>
                <w:b/>
                <w:bCs/>
                <w:sz w:val="20"/>
                <w:szCs w:val="20"/>
              </w:rPr>
              <w:t>CPV</w:t>
            </w:r>
          </w:p>
        </w:tc>
      </w:tr>
      <w:tr w:rsidR="009328AF" w:rsidRPr="009328AF" w:rsidTr="00FB71D2">
        <w:trPr>
          <w:trHeight w:val="397"/>
          <w:jc w:val="center"/>
        </w:trPr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AF" w:rsidRPr="009328AF" w:rsidRDefault="009328AF" w:rsidP="00FB71D2">
            <w:pPr>
              <w:jc w:val="both"/>
              <w:rPr>
                <w:rFonts w:ascii="Arial" w:hAnsi="Arial" w:cs="Arial"/>
                <w:sz w:val="20"/>
              </w:rPr>
            </w:pPr>
            <w:r w:rsidRPr="009328AF">
              <w:rPr>
                <w:rFonts w:ascii="Arial" w:hAnsi="Arial" w:cs="Arial"/>
                <w:sz w:val="20"/>
              </w:rPr>
              <w:t>Čisticí a hygienické služby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AF" w:rsidRPr="009328AF" w:rsidRDefault="009328AF" w:rsidP="00FB71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28AF">
              <w:rPr>
                <w:rFonts w:ascii="Arial" w:hAnsi="Arial" w:cs="Arial"/>
                <w:bCs/>
                <w:sz w:val="20"/>
                <w:szCs w:val="20"/>
              </w:rPr>
              <w:t>90900000-6</w:t>
            </w:r>
          </w:p>
        </w:tc>
      </w:tr>
      <w:tr w:rsidR="009328AF" w:rsidRPr="009328AF" w:rsidTr="00FB71D2">
        <w:trPr>
          <w:trHeight w:val="397"/>
          <w:jc w:val="center"/>
        </w:trPr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AF" w:rsidRPr="009328AF" w:rsidRDefault="009328AF" w:rsidP="009328AF">
            <w:pPr>
              <w:jc w:val="both"/>
              <w:rPr>
                <w:rFonts w:ascii="Arial" w:hAnsi="Arial" w:cs="Arial"/>
                <w:sz w:val="20"/>
              </w:rPr>
            </w:pPr>
            <w:r w:rsidRPr="009328AF">
              <w:rPr>
                <w:rFonts w:ascii="Arial" w:hAnsi="Arial" w:cs="Arial"/>
                <w:sz w:val="20"/>
              </w:rPr>
              <w:t>Úklidové služby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AF" w:rsidRPr="009328AF" w:rsidRDefault="009328AF" w:rsidP="009328A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28AF">
              <w:rPr>
                <w:rFonts w:ascii="Arial" w:hAnsi="Arial" w:cs="Arial"/>
                <w:bCs/>
                <w:sz w:val="20"/>
                <w:szCs w:val="20"/>
              </w:rPr>
              <w:t>90910000-9</w:t>
            </w:r>
          </w:p>
        </w:tc>
      </w:tr>
    </w:tbl>
    <w:p w:rsidR="009328AF" w:rsidRPr="009328AF" w:rsidRDefault="009328AF" w:rsidP="009328AF">
      <w:pPr>
        <w:spacing w:before="120"/>
        <w:jc w:val="both"/>
        <w:rPr>
          <w:rFonts w:ascii="Arial" w:hAnsi="Arial"/>
          <w:b/>
          <w:sz w:val="20"/>
          <w:szCs w:val="20"/>
          <w:u w:val="single"/>
        </w:rPr>
      </w:pPr>
    </w:p>
    <w:p w:rsidR="009328AF" w:rsidRPr="009328AF" w:rsidRDefault="009328AF" w:rsidP="009328AF">
      <w:pPr>
        <w:spacing w:before="12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328AF">
        <w:rPr>
          <w:rFonts w:ascii="Arial" w:hAnsi="Arial"/>
          <w:b/>
          <w:sz w:val="20"/>
          <w:szCs w:val="20"/>
          <w:u w:val="single"/>
        </w:rPr>
        <w:t>Předpokládaná hodnota veřejné zakázky</w:t>
      </w:r>
      <w:r w:rsidRPr="009328AF">
        <w:rPr>
          <w:rFonts w:ascii="Arial" w:hAnsi="Arial"/>
          <w:b/>
          <w:sz w:val="20"/>
          <w:szCs w:val="20"/>
        </w:rPr>
        <w:t>:</w:t>
      </w:r>
      <w:r w:rsidRPr="009328AF"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>10 000 000</w:t>
      </w:r>
      <w:r w:rsidRPr="009328AF">
        <w:rPr>
          <w:rFonts w:ascii="Arial" w:hAnsi="Arial" w:cs="Arial"/>
          <w:b/>
          <w:bCs/>
          <w:iCs/>
          <w:sz w:val="20"/>
          <w:szCs w:val="20"/>
        </w:rPr>
        <w:t>,- Kč bez DPH</w:t>
      </w:r>
    </w:p>
    <w:bookmarkEnd w:id="3"/>
    <w:p w:rsidR="009328AF" w:rsidRPr="009328AF" w:rsidRDefault="009328AF" w:rsidP="00C471B5">
      <w:pPr>
        <w:suppressAutoHyphens/>
        <w:spacing w:before="120" w:line="280" w:lineRule="atLeast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03579F">
        <w:rPr>
          <w:rFonts w:ascii="Arial" w:hAnsi="Arial" w:cs="Arial"/>
          <w:bCs/>
          <w:sz w:val="20"/>
          <w:szCs w:val="20"/>
        </w:rPr>
        <w:t>Předpokládaná hodnota veřejné zakázky je stanovena jako nejvýše přípustná, tzn.</w:t>
      </w:r>
      <w:r>
        <w:rPr>
          <w:rFonts w:ascii="Arial" w:hAnsi="Arial" w:cs="Arial"/>
          <w:bCs/>
          <w:sz w:val="20"/>
          <w:szCs w:val="20"/>
        </w:rPr>
        <w:t>,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celková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nabídková cena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uchazeče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za veřejnou zakázku. </w:t>
      </w:r>
    </w:p>
    <w:p w:rsidR="00EB700A" w:rsidRPr="00363888" w:rsidRDefault="009328AF" w:rsidP="00363888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600" w:after="24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2</w:t>
      </w:r>
      <w:r w:rsidR="006F5CF1"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="006F5CF1"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6F5CF1"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VYMEZENÍ předmětu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 xml:space="preserve"> plnění</w:t>
      </w:r>
      <w:r w:rsidR="006F5CF1"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 xml:space="preserve"> veřejné zakázky</w:t>
      </w:r>
    </w:p>
    <w:p w:rsidR="005125C1" w:rsidRPr="00463B9F" w:rsidRDefault="005125C1" w:rsidP="00C471B5">
      <w:pPr>
        <w:shd w:val="clear" w:color="auto" w:fill="FFFFFF" w:themeFill="background1"/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463B9F">
        <w:rPr>
          <w:rFonts w:ascii="Arial" w:hAnsi="Arial" w:cs="Arial"/>
          <w:sz w:val="20"/>
          <w:szCs w:val="20"/>
        </w:rPr>
        <w:t>Předmětem</w:t>
      </w:r>
      <w:r w:rsidR="009328AF" w:rsidRPr="00463B9F">
        <w:rPr>
          <w:rFonts w:ascii="Arial" w:hAnsi="Arial" w:cs="Arial"/>
          <w:sz w:val="20"/>
          <w:szCs w:val="20"/>
        </w:rPr>
        <w:t xml:space="preserve"> plnění</w:t>
      </w:r>
      <w:r w:rsidRPr="00463B9F">
        <w:rPr>
          <w:rFonts w:ascii="Arial" w:hAnsi="Arial" w:cs="Arial"/>
          <w:sz w:val="20"/>
          <w:szCs w:val="20"/>
        </w:rPr>
        <w:t xml:space="preserve"> veřejné zakázky jsou </w:t>
      </w:r>
      <w:r w:rsidR="001508E8" w:rsidRPr="00463B9F">
        <w:rPr>
          <w:rFonts w:ascii="Arial" w:hAnsi="Arial" w:cs="Arial"/>
          <w:sz w:val="20"/>
          <w:szCs w:val="20"/>
        </w:rPr>
        <w:t xml:space="preserve">ekologické </w:t>
      </w:r>
      <w:r w:rsidR="009328AF" w:rsidRPr="00463B9F">
        <w:rPr>
          <w:rFonts w:ascii="Arial" w:hAnsi="Arial" w:cs="Arial"/>
          <w:sz w:val="20"/>
          <w:szCs w:val="20"/>
        </w:rPr>
        <w:t xml:space="preserve">úklidové </w:t>
      </w:r>
      <w:r w:rsidR="001508E8" w:rsidRPr="00463B9F">
        <w:rPr>
          <w:rFonts w:ascii="Arial" w:hAnsi="Arial" w:cs="Arial"/>
          <w:sz w:val="20"/>
          <w:szCs w:val="20"/>
        </w:rPr>
        <w:t>služby a s nimi spojené dodávky ekologicky šetrného spo</w:t>
      </w:r>
      <w:r w:rsidRPr="00463B9F">
        <w:rPr>
          <w:rFonts w:ascii="Arial" w:hAnsi="Arial" w:cs="Arial"/>
          <w:sz w:val="20"/>
          <w:szCs w:val="20"/>
        </w:rPr>
        <w:t xml:space="preserve">třebního zboží a materiálu pro budovu Ministerstva práce a sociálních věcí </w:t>
      </w:r>
      <w:r w:rsidR="002D5828">
        <w:rPr>
          <w:rFonts w:ascii="Arial" w:hAnsi="Arial" w:cs="Arial"/>
          <w:sz w:val="20"/>
          <w:szCs w:val="20"/>
        </w:rPr>
        <w:br/>
      </w:r>
      <w:r w:rsidRPr="00463B9F">
        <w:rPr>
          <w:rFonts w:ascii="Arial" w:hAnsi="Arial" w:cs="Arial"/>
          <w:sz w:val="20"/>
          <w:szCs w:val="20"/>
        </w:rPr>
        <w:t xml:space="preserve">na adrese Na Poříčním právu 1/376, 128 01 Praha 2 – Nové Město, a to dle skutečných potřeb zadavatele. </w:t>
      </w:r>
    </w:p>
    <w:p w:rsidR="001508E8" w:rsidRPr="00463B9F" w:rsidRDefault="005125C1" w:rsidP="00C471B5">
      <w:pPr>
        <w:shd w:val="clear" w:color="auto" w:fill="FFFFFF" w:themeFill="background1"/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463B9F">
        <w:rPr>
          <w:rFonts w:ascii="Arial" w:hAnsi="Arial" w:cs="Arial"/>
          <w:sz w:val="20"/>
          <w:szCs w:val="20"/>
        </w:rPr>
        <w:t xml:space="preserve">Předmět plnění veřejné zakázky zahrnuje běžný denní </w:t>
      </w:r>
      <w:r w:rsidR="0063202D" w:rsidRPr="00463B9F">
        <w:rPr>
          <w:rFonts w:ascii="Arial" w:hAnsi="Arial" w:cs="Arial"/>
          <w:sz w:val="20"/>
          <w:szCs w:val="20"/>
        </w:rPr>
        <w:t xml:space="preserve">ekologický </w:t>
      </w:r>
      <w:r w:rsidRPr="00463B9F">
        <w:rPr>
          <w:rFonts w:ascii="Arial" w:hAnsi="Arial" w:cs="Arial"/>
          <w:sz w:val="20"/>
          <w:szCs w:val="20"/>
        </w:rPr>
        <w:t xml:space="preserve">úklid kanceláří a všech ostatních místností užívaných zaměstnanci zadavatele, dodávku a rozmístění </w:t>
      </w:r>
      <w:r w:rsidR="001508E8" w:rsidRPr="00463B9F">
        <w:rPr>
          <w:rFonts w:ascii="Arial" w:hAnsi="Arial" w:cs="Arial"/>
          <w:sz w:val="20"/>
          <w:szCs w:val="20"/>
        </w:rPr>
        <w:t xml:space="preserve">ekologicky šetrných </w:t>
      </w:r>
      <w:r w:rsidRPr="00463B9F">
        <w:rPr>
          <w:rFonts w:ascii="Arial" w:hAnsi="Arial" w:cs="Arial"/>
          <w:sz w:val="20"/>
          <w:szCs w:val="20"/>
        </w:rPr>
        <w:t>hygienických potřeb (spotřební zboží a</w:t>
      </w:r>
      <w:r w:rsidR="009328AF" w:rsidRPr="00463B9F">
        <w:rPr>
          <w:rFonts w:ascii="Arial" w:hAnsi="Arial" w:cs="Arial"/>
          <w:sz w:val="20"/>
          <w:szCs w:val="20"/>
        </w:rPr>
        <w:t> </w:t>
      </w:r>
      <w:r w:rsidR="003E003A">
        <w:rPr>
          <w:rFonts w:ascii="Arial" w:hAnsi="Arial" w:cs="Arial"/>
          <w:sz w:val="20"/>
          <w:szCs w:val="20"/>
        </w:rPr>
        <w:t xml:space="preserve">materiálu) na místa určení, </w:t>
      </w:r>
      <w:r w:rsidRPr="00463B9F">
        <w:rPr>
          <w:rFonts w:ascii="Arial" w:hAnsi="Arial" w:cs="Arial"/>
          <w:sz w:val="20"/>
          <w:szCs w:val="20"/>
        </w:rPr>
        <w:t xml:space="preserve">zajištění speciálního, nepravidelného úklidu (mytí oken, praní záclon, čištění koberců, čištění čalouněného nábytku apod.) </w:t>
      </w:r>
      <w:r w:rsidR="003E003A">
        <w:rPr>
          <w:rFonts w:ascii="Arial" w:hAnsi="Arial" w:cs="Arial"/>
          <w:sz w:val="20"/>
          <w:szCs w:val="20"/>
        </w:rPr>
        <w:t xml:space="preserve">a zajištění mimořádného úklidu pro případ havárie či stavební rekonstrukce apod., a to </w:t>
      </w:r>
      <w:r w:rsidRPr="00463B9F">
        <w:rPr>
          <w:rFonts w:ascii="Arial" w:hAnsi="Arial" w:cs="Arial"/>
          <w:sz w:val="20"/>
          <w:szCs w:val="20"/>
        </w:rPr>
        <w:t>dle skutečné potřeby zadava</w:t>
      </w:r>
      <w:r w:rsidR="001508E8" w:rsidRPr="00463B9F">
        <w:rPr>
          <w:rFonts w:ascii="Arial" w:hAnsi="Arial" w:cs="Arial"/>
          <w:sz w:val="20"/>
          <w:szCs w:val="20"/>
        </w:rPr>
        <w:t xml:space="preserve">tele. </w:t>
      </w:r>
    </w:p>
    <w:p w:rsidR="009328AF" w:rsidRPr="00FB0BDF" w:rsidRDefault="001508E8" w:rsidP="00C471B5">
      <w:pPr>
        <w:shd w:val="clear" w:color="auto" w:fill="FFFFFF" w:themeFill="background1"/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463B9F">
        <w:rPr>
          <w:rFonts w:ascii="Arial" w:hAnsi="Arial" w:cs="Arial"/>
          <w:sz w:val="20"/>
          <w:szCs w:val="20"/>
        </w:rPr>
        <w:t>Uchaze</w:t>
      </w:r>
      <w:r w:rsidR="0063202D" w:rsidRPr="00463B9F">
        <w:rPr>
          <w:rFonts w:ascii="Arial" w:hAnsi="Arial" w:cs="Arial"/>
          <w:sz w:val="20"/>
          <w:szCs w:val="20"/>
        </w:rPr>
        <w:t>č je povinen při plnění předmětu veřejn</w:t>
      </w:r>
      <w:r w:rsidRPr="00463B9F">
        <w:rPr>
          <w:rFonts w:ascii="Arial" w:hAnsi="Arial" w:cs="Arial"/>
          <w:sz w:val="20"/>
          <w:szCs w:val="20"/>
        </w:rPr>
        <w:t>é zakázky postupovat v souladu s Definicí ekologické</w:t>
      </w:r>
      <w:r w:rsidR="00463B9F">
        <w:rPr>
          <w:rFonts w:ascii="Arial" w:hAnsi="Arial" w:cs="Arial"/>
          <w:sz w:val="20"/>
          <w:szCs w:val="20"/>
        </w:rPr>
        <w:t>ho úklidu vypracované</w:t>
      </w:r>
      <w:r w:rsidRPr="00463B9F">
        <w:rPr>
          <w:rFonts w:ascii="Arial" w:hAnsi="Arial" w:cs="Arial"/>
          <w:sz w:val="20"/>
          <w:szCs w:val="20"/>
        </w:rPr>
        <w:t xml:space="preserve"> Českou asocia</w:t>
      </w:r>
      <w:r w:rsidR="00463B9F">
        <w:rPr>
          <w:rFonts w:ascii="Arial" w:hAnsi="Arial" w:cs="Arial"/>
          <w:sz w:val="20"/>
          <w:szCs w:val="20"/>
        </w:rPr>
        <w:t>cí úklidu a čištění, jež tvoří Přílohu</w:t>
      </w:r>
      <w:r w:rsidR="0063202D" w:rsidRPr="00463B9F">
        <w:rPr>
          <w:rFonts w:ascii="Arial" w:hAnsi="Arial" w:cs="Arial"/>
          <w:sz w:val="20"/>
          <w:szCs w:val="20"/>
        </w:rPr>
        <w:t xml:space="preserve"> č. 9</w:t>
      </w:r>
      <w:r w:rsidRPr="00463B9F">
        <w:rPr>
          <w:rFonts w:ascii="Arial" w:hAnsi="Arial" w:cs="Arial"/>
          <w:sz w:val="20"/>
          <w:szCs w:val="20"/>
        </w:rPr>
        <w:t xml:space="preserve"> této zadávací dokumenta</w:t>
      </w:r>
      <w:r w:rsidR="00463B9F">
        <w:rPr>
          <w:rFonts w:ascii="Arial" w:hAnsi="Arial" w:cs="Arial"/>
          <w:sz w:val="20"/>
          <w:szCs w:val="20"/>
        </w:rPr>
        <w:t xml:space="preserve">ce - </w:t>
      </w:r>
      <w:r w:rsidR="00463B9F" w:rsidRPr="00463B9F">
        <w:rPr>
          <w:rFonts w:ascii="Arial" w:hAnsi="Arial" w:cs="Arial"/>
          <w:i/>
          <w:sz w:val="20"/>
          <w:szCs w:val="20"/>
        </w:rPr>
        <w:t>Definice ekologického úklidu.</w:t>
      </w:r>
    </w:p>
    <w:p w:rsidR="00DE7B91" w:rsidRDefault="00DE7B91" w:rsidP="00143F5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11146" w:rsidRDefault="00511146" w:rsidP="00143F5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 plnění veřejné zakázky je detailně specifikován v Příloze č. 3 této zadávací dokumentace – </w:t>
      </w:r>
      <w:r w:rsidRPr="00463B9F">
        <w:rPr>
          <w:rFonts w:ascii="Arial" w:hAnsi="Arial" w:cs="Arial"/>
          <w:i/>
          <w:sz w:val="20"/>
          <w:szCs w:val="20"/>
        </w:rPr>
        <w:t>Specifikace předmětu plnění</w:t>
      </w:r>
      <w:r>
        <w:rPr>
          <w:rFonts w:ascii="Arial" w:hAnsi="Arial" w:cs="Arial"/>
          <w:sz w:val="20"/>
          <w:szCs w:val="20"/>
        </w:rPr>
        <w:t xml:space="preserve">. </w:t>
      </w:r>
    </w:p>
    <w:p w:rsidR="00914172" w:rsidRDefault="00914172" w:rsidP="00143F5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E3F84" w:rsidRDefault="00CE3F84" w:rsidP="00480596">
      <w:pPr>
        <w:pStyle w:val="Standard"/>
        <w:spacing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:rsidR="00EB700A" w:rsidRPr="00CE3F84" w:rsidRDefault="009328AF" w:rsidP="0003579F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3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varianty nabídky</w:t>
      </w:r>
    </w:p>
    <w:p w:rsidR="00E56133" w:rsidRDefault="00E56133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56133" w:rsidRDefault="006F5CF1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varianty nabídky.</w:t>
      </w:r>
    </w:p>
    <w:p w:rsidR="0003579F" w:rsidRDefault="0003579F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E3F84" w:rsidRDefault="00CE3F84" w:rsidP="00480596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B700A" w:rsidRPr="00CE3F84" w:rsidRDefault="009328AF" w:rsidP="00CE3F8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4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POŽADAVKY NA ZPŮSOB ZPRACOVÁNÍ NABÍDKOVÉ CENY</w:t>
      </w:r>
    </w:p>
    <w:p w:rsidR="00E56133" w:rsidRDefault="00E56133" w:rsidP="00480596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328AF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4.1</w:t>
      </w:r>
      <w:r>
        <w:rPr>
          <w:rFonts w:ascii="Arial" w:hAnsi="Arial" w:cs="Arial"/>
          <w:bCs/>
          <w:sz w:val="20"/>
          <w:szCs w:val="20"/>
        </w:rPr>
        <w:tab/>
      </w:r>
      <w:r w:rsidR="008F4E9A" w:rsidRPr="008F4E9A">
        <w:rPr>
          <w:rFonts w:ascii="Arial" w:hAnsi="Arial" w:cs="Arial"/>
          <w:bCs/>
          <w:sz w:val="20"/>
          <w:szCs w:val="20"/>
        </w:rPr>
        <w:t>Zadavatel požaduje zpracovat nabídkovou cenu v souladu s požadavky uvedenými v této zadávací dokumentaci.</w:t>
      </w:r>
    </w:p>
    <w:p w:rsidR="009328AF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</w:p>
    <w:p w:rsidR="009328AF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4.2</w:t>
      </w:r>
      <w:r>
        <w:rPr>
          <w:rFonts w:ascii="Arial" w:hAnsi="Arial" w:cs="Arial"/>
          <w:bCs/>
          <w:sz w:val="20"/>
          <w:szCs w:val="20"/>
        </w:rPr>
        <w:tab/>
      </w:r>
      <w:r w:rsidR="008F4E9A" w:rsidRPr="008F4E9A">
        <w:rPr>
          <w:rFonts w:ascii="Arial" w:hAnsi="Arial" w:cs="Arial"/>
          <w:bCs/>
          <w:sz w:val="20"/>
          <w:szCs w:val="20"/>
        </w:rPr>
        <w:t>V</w:t>
      </w:r>
      <w:r w:rsidR="0003579F">
        <w:rPr>
          <w:rFonts w:ascii="Arial" w:hAnsi="Arial" w:cs="Arial"/>
          <w:bCs/>
          <w:sz w:val="20"/>
          <w:szCs w:val="20"/>
        </w:rPr>
        <w:t> rámci stanovení nabídkové ceny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zadavatel </w:t>
      </w:r>
      <w:r w:rsidR="00463B9F" w:rsidRPr="008F4E9A">
        <w:rPr>
          <w:rFonts w:ascii="Arial" w:hAnsi="Arial" w:cs="Arial"/>
          <w:bCs/>
          <w:sz w:val="20"/>
          <w:szCs w:val="20"/>
        </w:rPr>
        <w:t xml:space="preserve">požaduje </w:t>
      </w:r>
      <w:r w:rsidR="008F4E9A" w:rsidRPr="008F4E9A">
        <w:rPr>
          <w:rFonts w:ascii="Arial" w:hAnsi="Arial" w:cs="Arial"/>
          <w:bCs/>
          <w:sz w:val="20"/>
          <w:szCs w:val="20"/>
        </w:rPr>
        <w:t>uvedení</w:t>
      </w:r>
      <w:r w:rsidR="0003579F">
        <w:rPr>
          <w:rFonts w:ascii="Arial" w:hAnsi="Arial" w:cs="Arial"/>
          <w:bCs/>
          <w:sz w:val="20"/>
          <w:szCs w:val="20"/>
        </w:rPr>
        <w:t xml:space="preserve"> nabídkových cen</w:t>
      </w:r>
      <w:r w:rsidR="00A87CF8">
        <w:rPr>
          <w:rFonts w:ascii="Arial" w:hAnsi="Arial" w:cs="Arial"/>
          <w:bCs/>
          <w:sz w:val="20"/>
          <w:szCs w:val="20"/>
        </w:rPr>
        <w:t xml:space="preserve"> za</w:t>
      </w:r>
      <w:r w:rsidR="0003579F">
        <w:rPr>
          <w:rFonts w:ascii="Arial" w:hAnsi="Arial" w:cs="Arial"/>
          <w:bCs/>
          <w:sz w:val="20"/>
          <w:szCs w:val="20"/>
        </w:rPr>
        <w:t xml:space="preserve"> </w:t>
      </w:r>
      <w:r w:rsidR="00A87CF8">
        <w:rPr>
          <w:rFonts w:ascii="Arial" w:hAnsi="Arial" w:cs="Arial"/>
          <w:bCs/>
          <w:sz w:val="20"/>
          <w:szCs w:val="20"/>
        </w:rPr>
        <w:t xml:space="preserve">jednotlivé </w:t>
      </w:r>
      <w:r>
        <w:rPr>
          <w:rFonts w:ascii="Arial" w:hAnsi="Arial" w:cs="Arial"/>
          <w:bCs/>
          <w:sz w:val="20"/>
          <w:szCs w:val="20"/>
        </w:rPr>
        <w:t>úklidov</w:t>
      </w:r>
      <w:r w:rsidR="005A5174">
        <w:rPr>
          <w:rFonts w:ascii="Arial" w:hAnsi="Arial" w:cs="Arial"/>
          <w:bCs/>
          <w:sz w:val="20"/>
          <w:szCs w:val="20"/>
        </w:rPr>
        <w:t>é služ</w:t>
      </w:r>
      <w:r>
        <w:rPr>
          <w:rFonts w:ascii="Arial" w:hAnsi="Arial" w:cs="Arial"/>
          <w:bCs/>
          <w:sz w:val="20"/>
          <w:szCs w:val="20"/>
        </w:rPr>
        <w:t>b</w:t>
      </w:r>
      <w:r w:rsidR="005A5174">
        <w:rPr>
          <w:rFonts w:ascii="Arial" w:hAnsi="Arial" w:cs="Arial"/>
          <w:bCs/>
          <w:sz w:val="20"/>
          <w:szCs w:val="20"/>
        </w:rPr>
        <w:t>y</w:t>
      </w:r>
      <w:r w:rsidR="002C253F">
        <w:rPr>
          <w:rFonts w:ascii="Arial" w:hAnsi="Arial" w:cs="Arial"/>
          <w:bCs/>
          <w:sz w:val="20"/>
          <w:szCs w:val="20"/>
        </w:rPr>
        <w:t xml:space="preserve"> a za jednotlivé druhy spotřebního materiálu a zboží, </w:t>
      </w:r>
      <w:r w:rsidR="00595A8E">
        <w:rPr>
          <w:rFonts w:ascii="Arial" w:hAnsi="Arial" w:cs="Arial"/>
          <w:bCs/>
          <w:sz w:val="20"/>
          <w:szCs w:val="20"/>
        </w:rPr>
        <w:t>nabídkové ceny za denní službu, nabídkové ceny za mim</w:t>
      </w:r>
      <w:r w:rsidR="002C253F">
        <w:rPr>
          <w:rFonts w:ascii="Arial" w:hAnsi="Arial" w:cs="Arial"/>
          <w:bCs/>
          <w:sz w:val="20"/>
          <w:szCs w:val="20"/>
        </w:rPr>
        <w:t xml:space="preserve">ořádné úklidové práce, </w:t>
      </w:r>
      <w:r w:rsidR="0003579F">
        <w:rPr>
          <w:rFonts w:ascii="Arial" w:hAnsi="Arial" w:cs="Arial"/>
          <w:bCs/>
          <w:sz w:val="20"/>
          <w:szCs w:val="20"/>
        </w:rPr>
        <w:t>a</w:t>
      </w:r>
      <w:r w:rsidR="00E1190F">
        <w:rPr>
          <w:rFonts w:ascii="Arial" w:hAnsi="Arial" w:cs="Arial"/>
          <w:bCs/>
          <w:sz w:val="20"/>
          <w:szCs w:val="20"/>
        </w:rPr>
        <w:t> </w:t>
      </w:r>
      <w:r w:rsidR="00595A8E">
        <w:rPr>
          <w:rFonts w:ascii="Arial" w:hAnsi="Arial" w:cs="Arial"/>
          <w:bCs/>
          <w:sz w:val="20"/>
          <w:szCs w:val="20"/>
        </w:rPr>
        <w:t xml:space="preserve">odpovídající </w:t>
      </w:r>
      <w:r>
        <w:rPr>
          <w:rFonts w:ascii="Arial" w:hAnsi="Arial" w:cs="Arial"/>
          <w:bCs/>
          <w:sz w:val="20"/>
          <w:szCs w:val="20"/>
        </w:rPr>
        <w:t>celkov</w:t>
      </w:r>
      <w:r w:rsidR="00595A8E">
        <w:rPr>
          <w:rFonts w:ascii="Arial" w:hAnsi="Arial" w:cs="Arial"/>
          <w:bCs/>
          <w:sz w:val="20"/>
          <w:szCs w:val="20"/>
        </w:rPr>
        <w:t xml:space="preserve">é nabídkové </w:t>
      </w:r>
      <w:r>
        <w:rPr>
          <w:rFonts w:ascii="Arial" w:hAnsi="Arial" w:cs="Arial"/>
          <w:bCs/>
          <w:sz w:val="20"/>
          <w:szCs w:val="20"/>
        </w:rPr>
        <w:t>cen</w:t>
      </w:r>
      <w:r w:rsidR="00595A8E">
        <w:rPr>
          <w:rFonts w:ascii="Arial" w:hAnsi="Arial" w:cs="Arial"/>
          <w:bCs/>
          <w:sz w:val="20"/>
          <w:szCs w:val="20"/>
        </w:rPr>
        <w:t>y</w:t>
      </w:r>
      <w:r w:rsidR="0003579F">
        <w:rPr>
          <w:rFonts w:ascii="Arial" w:hAnsi="Arial" w:cs="Arial"/>
          <w:bCs/>
          <w:sz w:val="20"/>
          <w:szCs w:val="20"/>
        </w:rPr>
        <w:t xml:space="preserve"> </w:t>
      </w:r>
      <w:r w:rsidR="0016759C">
        <w:rPr>
          <w:rFonts w:ascii="Arial" w:hAnsi="Arial" w:cs="Arial"/>
          <w:bCs/>
          <w:sz w:val="20"/>
          <w:szCs w:val="20"/>
        </w:rPr>
        <w:t xml:space="preserve">v Kč </w:t>
      </w:r>
      <w:r w:rsidR="008F4E9A">
        <w:rPr>
          <w:rFonts w:ascii="Arial" w:hAnsi="Arial" w:cs="Arial"/>
          <w:bCs/>
          <w:sz w:val="20"/>
          <w:szCs w:val="20"/>
        </w:rPr>
        <w:t>bez DPH</w:t>
      </w:r>
      <w:r w:rsidR="0003579F">
        <w:rPr>
          <w:rFonts w:ascii="Arial" w:hAnsi="Arial" w:cs="Arial"/>
          <w:bCs/>
          <w:sz w:val="20"/>
          <w:szCs w:val="20"/>
        </w:rPr>
        <w:t xml:space="preserve">, výši DPH v Kč </w:t>
      </w:r>
      <w:r w:rsidR="008F4E9A" w:rsidRPr="008F4E9A">
        <w:rPr>
          <w:rFonts w:ascii="Arial" w:hAnsi="Arial" w:cs="Arial"/>
          <w:bCs/>
          <w:sz w:val="20"/>
          <w:szCs w:val="20"/>
        </w:rPr>
        <w:t>a </w:t>
      </w:r>
      <w:r w:rsidR="0016759C">
        <w:rPr>
          <w:rFonts w:ascii="Arial" w:hAnsi="Arial" w:cs="Arial"/>
          <w:bCs/>
          <w:sz w:val="20"/>
          <w:szCs w:val="20"/>
        </w:rPr>
        <w:t xml:space="preserve">v Kč </w:t>
      </w:r>
      <w:r w:rsidR="008F4E9A" w:rsidRPr="008F4E9A">
        <w:rPr>
          <w:rFonts w:ascii="Arial" w:hAnsi="Arial" w:cs="Arial"/>
          <w:bCs/>
          <w:sz w:val="20"/>
          <w:szCs w:val="20"/>
        </w:rPr>
        <w:t>včet</w:t>
      </w:r>
      <w:r w:rsidR="00595A8E">
        <w:rPr>
          <w:rFonts w:ascii="Arial" w:hAnsi="Arial" w:cs="Arial"/>
          <w:bCs/>
          <w:sz w:val="20"/>
          <w:szCs w:val="20"/>
        </w:rPr>
        <w:t>ně DPH.</w:t>
      </w:r>
    </w:p>
    <w:p w:rsidR="00595A8E" w:rsidRDefault="00595A8E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</w:p>
    <w:p w:rsidR="008F4E9A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4.3</w:t>
      </w:r>
      <w:r>
        <w:rPr>
          <w:rFonts w:ascii="Arial" w:hAnsi="Arial" w:cs="Arial"/>
          <w:bCs/>
          <w:sz w:val="20"/>
          <w:szCs w:val="20"/>
        </w:rPr>
        <w:tab/>
      </w:r>
      <w:r w:rsidR="00595A8E">
        <w:rPr>
          <w:rFonts w:ascii="Arial" w:hAnsi="Arial" w:cs="Arial"/>
          <w:bCs/>
          <w:sz w:val="20"/>
          <w:szCs w:val="20"/>
        </w:rPr>
        <w:t>Celkové</w:t>
      </w:r>
      <w:r w:rsidR="00E1190F">
        <w:rPr>
          <w:rFonts w:ascii="Arial" w:hAnsi="Arial" w:cs="Arial"/>
          <w:bCs/>
          <w:sz w:val="20"/>
          <w:szCs w:val="20"/>
        </w:rPr>
        <w:t xml:space="preserve"> n</w:t>
      </w:r>
      <w:r w:rsidR="00595A8E">
        <w:rPr>
          <w:rFonts w:ascii="Arial" w:hAnsi="Arial" w:cs="Arial"/>
          <w:bCs/>
          <w:sz w:val="20"/>
          <w:szCs w:val="20"/>
        </w:rPr>
        <w:t>abídkové ceny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>ve výše uvedené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skladbě </w:t>
      </w:r>
      <w:r w:rsidR="00E1190F">
        <w:rPr>
          <w:rFonts w:ascii="Arial" w:hAnsi="Arial" w:cs="Arial"/>
          <w:bCs/>
          <w:sz w:val="20"/>
          <w:szCs w:val="20"/>
        </w:rPr>
        <w:t>musí být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u</w:t>
      </w:r>
      <w:r w:rsidR="00595A8E">
        <w:rPr>
          <w:rFonts w:ascii="Arial" w:hAnsi="Arial" w:cs="Arial"/>
          <w:bCs/>
          <w:sz w:val="20"/>
          <w:szCs w:val="20"/>
        </w:rPr>
        <w:t>vedeny</w:t>
      </w:r>
      <w:r w:rsidR="00E1190F">
        <w:rPr>
          <w:rFonts w:ascii="Arial" w:hAnsi="Arial" w:cs="Arial"/>
          <w:bCs/>
          <w:sz w:val="20"/>
          <w:szCs w:val="20"/>
        </w:rPr>
        <w:t xml:space="preserve"> na krycím listu nabídky. Uchazeč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použij</w:t>
      </w:r>
      <w:r w:rsidR="00E1190F">
        <w:rPr>
          <w:rFonts w:ascii="Arial" w:hAnsi="Arial" w:cs="Arial"/>
          <w:bCs/>
          <w:sz w:val="20"/>
          <w:szCs w:val="20"/>
        </w:rPr>
        <w:t>e P</w:t>
      </w:r>
      <w:r w:rsidR="008F4E9A" w:rsidRPr="008F4E9A">
        <w:rPr>
          <w:rFonts w:ascii="Arial" w:hAnsi="Arial" w:cs="Arial"/>
          <w:bCs/>
          <w:sz w:val="20"/>
          <w:szCs w:val="20"/>
        </w:rPr>
        <w:t>řílo</w:t>
      </w:r>
      <w:r w:rsidR="00646B06">
        <w:rPr>
          <w:rFonts w:ascii="Arial" w:hAnsi="Arial" w:cs="Arial"/>
          <w:bCs/>
          <w:sz w:val="20"/>
          <w:szCs w:val="20"/>
        </w:rPr>
        <w:t>hu č. 6</w:t>
      </w:r>
      <w:r w:rsidR="008F4E9A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 xml:space="preserve">této </w:t>
      </w:r>
      <w:r w:rsidR="008F4E9A">
        <w:rPr>
          <w:rFonts w:ascii="Arial" w:hAnsi="Arial" w:cs="Arial"/>
          <w:bCs/>
          <w:sz w:val="20"/>
          <w:szCs w:val="20"/>
        </w:rPr>
        <w:t>zadávací dokumentace</w:t>
      </w:r>
      <w:r w:rsidR="00E1190F">
        <w:rPr>
          <w:rFonts w:ascii="Arial" w:hAnsi="Arial" w:cs="Arial"/>
          <w:bCs/>
          <w:sz w:val="20"/>
          <w:szCs w:val="20"/>
        </w:rPr>
        <w:t xml:space="preserve"> – </w:t>
      </w:r>
      <w:r w:rsidR="00E1190F" w:rsidRPr="00463B9F">
        <w:rPr>
          <w:rFonts w:ascii="Arial" w:hAnsi="Arial" w:cs="Arial"/>
          <w:bCs/>
          <w:i/>
          <w:sz w:val="20"/>
          <w:szCs w:val="20"/>
        </w:rPr>
        <w:t>Krycí list nabídky (vzor</w:t>
      </w:r>
      <w:r w:rsidR="008F4E9A" w:rsidRPr="00463B9F">
        <w:rPr>
          <w:rFonts w:ascii="Arial" w:hAnsi="Arial" w:cs="Arial"/>
          <w:bCs/>
          <w:i/>
          <w:sz w:val="20"/>
          <w:szCs w:val="20"/>
        </w:rPr>
        <w:t>)</w:t>
      </w:r>
      <w:r w:rsidR="008F4E9A">
        <w:rPr>
          <w:rFonts w:ascii="Arial" w:hAnsi="Arial" w:cs="Arial"/>
          <w:bCs/>
          <w:sz w:val="20"/>
          <w:szCs w:val="20"/>
        </w:rPr>
        <w:t xml:space="preserve">. </w:t>
      </w:r>
    </w:p>
    <w:p w:rsidR="0016759C" w:rsidRDefault="0016759C" w:rsidP="005D4579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8F4E9A" w:rsidRPr="008F4E9A" w:rsidRDefault="009328AF" w:rsidP="009328AF">
      <w:pPr>
        <w:pStyle w:val="Standard"/>
        <w:tabs>
          <w:tab w:val="left" w:pos="426"/>
        </w:tabs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4.4</w:t>
      </w:r>
      <w:r>
        <w:rPr>
          <w:rFonts w:ascii="Arial" w:hAnsi="Arial" w:cs="Arial"/>
          <w:bCs/>
          <w:sz w:val="20"/>
          <w:szCs w:val="20"/>
        </w:rPr>
        <w:tab/>
      </w:r>
      <w:r w:rsidR="002C253F">
        <w:rPr>
          <w:rFonts w:ascii="Arial" w:hAnsi="Arial" w:cs="Arial"/>
          <w:bCs/>
          <w:sz w:val="20"/>
          <w:szCs w:val="20"/>
        </w:rPr>
        <w:t>Nabídkové ceny musí být uvedeny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v české měně.</w:t>
      </w:r>
    </w:p>
    <w:p w:rsidR="0016759C" w:rsidRDefault="0016759C" w:rsidP="005D4579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16759C" w:rsidRDefault="009328AF" w:rsidP="002C253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4.5</w:t>
      </w:r>
      <w:r>
        <w:rPr>
          <w:rFonts w:ascii="Arial" w:hAnsi="Arial" w:cs="Arial"/>
          <w:bCs/>
          <w:sz w:val="20"/>
          <w:szCs w:val="20"/>
        </w:rPr>
        <w:tab/>
      </w:r>
      <w:r w:rsidR="0054331B">
        <w:rPr>
          <w:rFonts w:ascii="Arial" w:hAnsi="Arial" w:cs="Arial"/>
          <w:bCs/>
          <w:sz w:val="20"/>
          <w:szCs w:val="20"/>
        </w:rPr>
        <w:t>N</w:t>
      </w:r>
      <w:r w:rsidR="00E1190F">
        <w:rPr>
          <w:rFonts w:ascii="Arial" w:hAnsi="Arial" w:cs="Arial"/>
          <w:bCs/>
          <w:sz w:val="20"/>
          <w:szCs w:val="20"/>
        </w:rPr>
        <w:t>abídkové ceny</w:t>
      </w:r>
      <w:r w:rsidR="00FB71D2">
        <w:rPr>
          <w:rFonts w:ascii="Arial" w:hAnsi="Arial" w:cs="Arial"/>
          <w:bCs/>
          <w:sz w:val="20"/>
          <w:szCs w:val="20"/>
        </w:rPr>
        <w:t xml:space="preserve"> za jed</w:t>
      </w:r>
      <w:r w:rsidR="002C253F">
        <w:rPr>
          <w:rFonts w:ascii="Arial" w:hAnsi="Arial" w:cs="Arial"/>
          <w:bCs/>
          <w:sz w:val="20"/>
          <w:szCs w:val="20"/>
        </w:rPr>
        <w:t xml:space="preserve">notlivé druhy úklidových služeb a </w:t>
      </w:r>
      <w:r w:rsidR="00463B9F">
        <w:rPr>
          <w:rFonts w:ascii="Arial" w:hAnsi="Arial" w:cs="Arial"/>
          <w:bCs/>
          <w:sz w:val="20"/>
          <w:szCs w:val="20"/>
        </w:rPr>
        <w:t>spotřebního materiálu</w:t>
      </w:r>
      <w:r w:rsidR="00FB71D2">
        <w:rPr>
          <w:rFonts w:ascii="Arial" w:hAnsi="Arial" w:cs="Arial"/>
          <w:bCs/>
          <w:sz w:val="20"/>
          <w:szCs w:val="20"/>
        </w:rPr>
        <w:t xml:space="preserve"> a</w:t>
      </w:r>
      <w:r w:rsidR="00463B9F">
        <w:rPr>
          <w:rFonts w:ascii="Arial" w:hAnsi="Arial" w:cs="Arial"/>
          <w:bCs/>
          <w:sz w:val="20"/>
          <w:szCs w:val="20"/>
        </w:rPr>
        <w:t> </w:t>
      </w:r>
      <w:r w:rsidR="00FB71D2">
        <w:rPr>
          <w:rFonts w:ascii="Arial" w:hAnsi="Arial" w:cs="Arial"/>
          <w:bCs/>
          <w:sz w:val="20"/>
          <w:szCs w:val="20"/>
        </w:rPr>
        <w:t>zboží</w:t>
      </w:r>
      <w:r w:rsidR="002C253F">
        <w:rPr>
          <w:rFonts w:ascii="Arial" w:hAnsi="Arial" w:cs="Arial"/>
          <w:bCs/>
          <w:sz w:val="20"/>
          <w:szCs w:val="20"/>
        </w:rPr>
        <w:t>, za denní službu a mimořádné úklidové práce</w:t>
      </w:r>
      <w:r w:rsidR="00FB71D2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>jsou definovány jako nejvýše přípustné</w:t>
      </w:r>
      <w:r w:rsidR="008F4E9A" w:rsidRPr="008F4E9A">
        <w:rPr>
          <w:rFonts w:ascii="Arial" w:hAnsi="Arial" w:cs="Arial"/>
          <w:bCs/>
          <w:sz w:val="20"/>
          <w:szCs w:val="20"/>
        </w:rPr>
        <w:t xml:space="preserve"> a</w:t>
      </w:r>
      <w:r w:rsidR="00E1190F">
        <w:rPr>
          <w:rFonts w:ascii="Arial" w:hAnsi="Arial" w:cs="Arial"/>
          <w:bCs/>
          <w:sz w:val="20"/>
          <w:szCs w:val="20"/>
        </w:rPr>
        <w:t> </w:t>
      </w:r>
      <w:r w:rsidR="008F4E9A" w:rsidRPr="008F4E9A">
        <w:rPr>
          <w:rFonts w:ascii="Arial" w:hAnsi="Arial" w:cs="Arial"/>
          <w:bCs/>
          <w:sz w:val="20"/>
          <w:szCs w:val="20"/>
        </w:rPr>
        <w:t>musí obsahovat veškeré náklady nutné a uznatelné k</w:t>
      </w:r>
      <w:r w:rsidR="00E1190F">
        <w:rPr>
          <w:rFonts w:ascii="Arial" w:hAnsi="Arial" w:cs="Arial"/>
          <w:bCs/>
          <w:sz w:val="20"/>
          <w:szCs w:val="20"/>
        </w:rPr>
        <w:t xml:space="preserve"> zajištění předmětu </w:t>
      </w:r>
      <w:r w:rsidR="008F4E9A">
        <w:rPr>
          <w:rFonts w:ascii="Arial" w:hAnsi="Arial" w:cs="Arial"/>
          <w:bCs/>
          <w:sz w:val="20"/>
          <w:szCs w:val="20"/>
        </w:rPr>
        <w:t xml:space="preserve">plnění </w:t>
      </w:r>
      <w:r w:rsidR="00E1190F">
        <w:rPr>
          <w:rFonts w:ascii="Arial" w:hAnsi="Arial" w:cs="Arial"/>
          <w:bCs/>
          <w:sz w:val="20"/>
          <w:szCs w:val="20"/>
        </w:rPr>
        <w:t xml:space="preserve">veřejné </w:t>
      </w:r>
      <w:r w:rsidR="008F4E9A" w:rsidRPr="008F4E9A">
        <w:rPr>
          <w:rFonts w:ascii="Arial" w:hAnsi="Arial" w:cs="Arial"/>
          <w:bCs/>
          <w:sz w:val="20"/>
          <w:szCs w:val="20"/>
        </w:rPr>
        <w:t>zakázky</w:t>
      </w:r>
      <w:r w:rsidR="003404CD" w:rsidRPr="008F4E9A">
        <w:rPr>
          <w:rFonts w:ascii="Arial" w:hAnsi="Arial" w:cs="Arial"/>
          <w:bCs/>
          <w:sz w:val="20"/>
          <w:szCs w:val="20"/>
        </w:rPr>
        <w:t>.</w:t>
      </w:r>
      <w:r w:rsidR="003404CD" w:rsidRPr="00053339">
        <w:rPr>
          <w:rFonts w:ascii="Arial" w:hAnsi="Arial" w:cs="Arial"/>
          <w:bCs/>
          <w:sz w:val="20"/>
          <w:szCs w:val="20"/>
        </w:rPr>
        <w:t xml:space="preserve"> </w:t>
      </w:r>
      <w:r w:rsidR="002C253F">
        <w:rPr>
          <w:rFonts w:ascii="Arial" w:hAnsi="Arial" w:cs="Arial"/>
          <w:bCs/>
          <w:sz w:val="20"/>
          <w:szCs w:val="20"/>
        </w:rPr>
        <w:t>Výše uvedené n</w:t>
      </w:r>
      <w:r w:rsidR="00E1190F">
        <w:rPr>
          <w:rFonts w:ascii="Arial" w:hAnsi="Arial" w:cs="Arial"/>
          <w:bCs/>
          <w:sz w:val="20"/>
          <w:szCs w:val="20"/>
        </w:rPr>
        <w:t>abídkové ceny</w:t>
      </w:r>
      <w:r w:rsidR="005A5174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>musí</w:t>
      </w:r>
      <w:r w:rsidR="005A5174">
        <w:rPr>
          <w:rFonts w:ascii="Arial" w:hAnsi="Arial" w:cs="Arial"/>
          <w:bCs/>
          <w:sz w:val="20"/>
          <w:szCs w:val="20"/>
        </w:rPr>
        <w:t xml:space="preserve"> </w:t>
      </w:r>
      <w:r w:rsidR="0016759C" w:rsidRPr="0016759C">
        <w:rPr>
          <w:rFonts w:ascii="Arial" w:hAnsi="Arial" w:cs="Arial"/>
          <w:bCs/>
          <w:sz w:val="20"/>
          <w:szCs w:val="20"/>
        </w:rPr>
        <w:t>obsahovat ocenění případně dalších prací</w:t>
      </w:r>
      <w:r w:rsidR="00E84C59">
        <w:rPr>
          <w:rFonts w:ascii="Arial" w:hAnsi="Arial" w:cs="Arial"/>
          <w:bCs/>
          <w:sz w:val="20"/>
          <w:szCs w:val="20"/>
        </w:rPr>
        <w:t>,</w:t>
      </w:r>
      <w:r w:rsidR="0016759C" w:rsidRPr="0016759C">
        <w:rPr>
          <w:rFonts w:ascii="Arial" w:hAnsi="Arial" w:cs="Arial"/>
          <w:bCs/>
          <w:sz w:val="20"/>
          <w:szCs w:val="20"/>
        </w:rPr>
        <w:t xml:space="preserve"> služeb a</w:t>
      </w:r>
      <w:r w:rsidR="00480596">
        <w:rPr>
          <w:rFonts w:ascii="Arial" w:hAnsi="Arial" w:cs="Arial"/>
          <w:bCs/>
          <w:sz w:val="20"/>
          <w:szCs w:val="20"/>
        </w:rPr>
        <w:t> </w:t>
      </w:r>
      <w:r w:rsidR="0016759C" w:rsidRPr="0016759C">
        <w:rPr>
          <w:rFonts w:ascii="Arial" w:hAnsi="Arial" w:cs="Arial"/>
          <w:bCs/>
          <w:sz w:val="20"/>
          <w:szCs w:val="20"/>
        </w:rPr>
        <w:t xml:space="preserve">činností, které </w:t>
      </w:r>
      <w:r w:rsidR="00E1190F">
        <w:rPr>
          <w:rFonts w:ascii="Arial" w:hAnsi="Arial" w:cs="Arial"/>
          <w:bCs/>
          <w:sz w:val="20"/>
          <w:szCs w:val="20"/>
        </w:rPr>
        <w:t>jsou nezbytné k</w:t>
      </w:r>
      <w:r w:rsidR="00FB71D2">
        <w:rPr>
          <w:rFonts w:ascii="Arial" w:hAnsi="Arial" w:cs="Arial"/>
          <w:bCs/>
          <w:sz w:val="20"/>
          <w:szCs w:val="20"/>
        </w:rPr>
        <w:t> </w:t>
      </w:r>
      <w:r w:rsidR="00E1190F">
        <w:rPr>
          <w:rFonts w:ascii="Arial" w:hAnsi="Arial" w:cs="Arial"/>
          <w:bCs/>
          <w:sz w:val="20"/>
          <w:szCs w:val="20"/>
        </w:rPr>
        <w:t>zajištění</w:t>
      </w:r>
      <w:r w:rsidR="0016759C" w:rsidRPr="0016759C">
        <w:rPr>
          <w:rFonts w:ascii="Arial" w:hAnsi="Arial" w:cs="Arial"/>
          <w:bCs/>
          <w:sz w:val="20"/>
          <w:szCs w:val="20"/>
        </w:rPr>
        <w:t xml:space="preserve"> předmětu </w:t>
      </w:r>
      <w:r w:rsidR="00E1190F">
        <w:rPr>
          <w:rFonts w:ascii="Arial" w:hAnsi="Arial" w:cs="Arial"/>
          <w:bCs/>
          <w:sz w:val="20"/>
          <w:szCs w:val="20"/>
        </w:rPr>
        <w:t xml:space="preserve">plnění </w:t>
      </w:r>
      <w:r w:rsidR="0016759C" w:rsidRPr="0016759C">
        <w:rPr>
          <w:rFonts w:ascii="Arial" w:hAnsi="Arial" w:cs="Arial"/>
          <w:bCs/>
          <w:sz w:val="20"/>
          <w:szCs w:val="20"/>
        </w:rPr>
        <w:t>veřejné zakázky</w:t>
      </w:r>
      <w:r w:rsidR="002C253F">
        <w:rPr>
          <w:rFonts w:ascii="Arial" w:hAnsi="Arial" w:cs="Arial"/>
          <w:bCs/>
          <w:sz w:val="20"/>
          <w:szCs w:val="20"/>
        </w:rPr>
        <w:t xml:space="preserve">. </w:t>
      </w:r>
      <w:r w:rsidR="002C253F" w:rsidRPr="002C253F">
        <w:rPr>
          <w:rFonts w:ascii="Arial" w:hAnsi="Arial" w:cs="Arial"/>
          <w:bCs/>
          <w:sz w:val="20"/>
          <w:szCs w:val="20"/>
          <w:u w:val="single"/>
        </w:rPr>
        <w:t xml:space="preserve">Nabídkové ceny za jednotlivé druhy úklidových služeb (viz Příloha č. 4 této zadávací dokumentace - </w:t>
      </w:r>
      <w:r w:rsidR="002C253F" w:rsidRPr="002C253F">
        <w:rPr>
          <w:rFonts w:ascii="Arial" w:hAnsi="Arial" w:cs="Arial"/>
          <w:bCs/>
          <w:i/>
          <w:sz w:val="20"/>
          <w:szCs w:val="20"/>
          <w:u w:val="single"/>
        </w:rPr>
        <w:t>Položkový rozpočet – úklid</w:t>
      </w:r>
      <w:r w:rsidR="002C253F" w:rsidRPr="002C253F">
        <w:rPr>
          <w:rFonts w:ascii="Arial" w:hAnsi="Arial" w:cs="Arial"/>
          <w:bCs/>
          <w:sz w:val="20"/>
          <w:szCs w:val="20"/>
          <w:u w:val="single"/>
        </w:rPr>
        <w:t xml:space="preserve">) musí obsahovat ocenění veškerých zadavatelem požadovaných úklidových prací vymezených v Příloze č. 3 této zadávací dokumentace – </w:t>
      </w:r>
      <w:r w:rsidR="002C253F" w:rsidRPr="002C253F">
        <w:rPr>
          <w:rFonts w:ascii="Arial" w:hAnsi="Arial" w:cs="Arial"/>
          <w:bCs/>
          <w:i/>
          <w:sz w:val="20"/>
          <w:szCs w:val="20"/>
          <w:u w:val="single"/>
        </w:rPr>
        <w:t>Specifikace předmětu plnění</w:t>
      </w:r>
      <w:r w:rsidR="002C253F">
        <w:rPr>
          <w:rFonts w:ascii="Arial" w:hAnsi="Arial" w:cs="Arial"/>
          <w:bCs/>
          <w:sz w:val="20"/>
          <w:szCs w:val="20"/>
        </w:rPr>
        <w:t xml:space="preserve">, </w:t>
      </w:r>
      <w:r w:rsidR="002C253F" w:rsidRPr="002C253F">
        <w:rPr>
          <w:rFonts w:ascii="Arial" w:hAnsi="Arial" w:cs="Arial"/>
          <w:bCs/>
          <w:sz w:val="20"/>
          <w:szCs w:val="20"/>
          <w:u w:val="single"/>
        </w:rPr>
        <w:t>a to s ohledem na</w:t>
      </w:r>
      <w:r w:rsidR="002C253F">
        <w:rPr>
          <w:rFonts w:ascii="Arial" w:hAnsi="Arial" w:cs="Arial"/>
          <w:bCs/>
          <w:sz w:val="20"/>
          <w:szCs w:val="20"/>
          <w:u w:val="single"/>
        </w:rPr>
        <w:t> </w:t>
      </w:r>
      <w:r w:rsidR="002C253F" w:rsidRPr="002C253F">
        <w:rPr>
          <w:rFonts w:ascii="Arial" w:hAnsi="Arial" w:cs="Arial"/>
          <w:bCs/>
          <w:sz w:val="20"/>
          <w:szCs w:val="20"/>
          <w:u w:val="single"/>
        </w:rPr>
        <w:t>zadavatelem požadovanou četnost provádění jednotlivých úklidových prací)</w:t>
      </w:r>
      <w:r w:rsidR="002C253F">
        <w:rPr>
          <w:rFonts w:ascii="Arial" w:hAnsi="Arial" w:cs="Arial"/>
          <w:bCs/>
          <w:sz w:val="20"/>
          <w:szCs w:val="20"/>
          <w:u w:val="single"/>
        </w:rPr>
        <w:t>.</w:t>
      </w:r>
    </w:p>
    <w:p w:rsidR="002C253F" w:rsidRPr="002C253F" w:rsidRDefault="002C253F" w:rsidP="002C253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</w:p>
    <w:p w:rsidR="0054331B" w:rsidRDefault="009328AF" w:rsidP="00FB71D2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4.6</w:t>
      </w:r>
      <w:r>
        <w:rPr>
          <w:rFonts w:ascii="Arial" w:hAnsi="Arial" w:cs="Arial"/>
          <w:bCs/>
          <w:sz w:val="20"/>
          <w:szCs w:val="20"/>
        </w:rPr>
        <w:tab/>
      </w:r>
      <w:r w:rsidR="0016759C" w:rsidRPr="0054331B">
        <w:rPr>
          <w:rFonts w:ascii="Arial" w:hAnsi="Arial" w:cs="Arial"/>
          <w:bCs/>
          <w:sz w:val="20"/>
          <w:szCs w:val="20"/>
        </w:rPr>
        <w:t xml:space="preserve">Zadavatel nepřipouští překročení </w:t>
      </w:r>
      <w:r w:rsidR="00E1190F" w:rsidRPr="0054331B">
        <w:rPr>
          <w:rFonts w:ascii="Arial" w:hAnsi="Arial" w:cs="Arial"/>
          <w:bCs/>
          <w:sz w:val="20"/>
          <w:szCs w:val="20"/>
        </w:rPr>
        <w:t>nabídkových cen</w:t>
      </w:r>
      <w:r w:rsidR="00FB71D2">
        <w:rPr>
          <w:rFonts w:ascii="Arial" w:hAnsi="Arial" w:cs="Arial"/>
          <w:bCs/>
          <w:sz w:val="20"/>
          <w:szCs w:val="20"/>
        </w:rPr>
        <w:t>.</w:t>
      </w:r>
      <w:r w:rsidR="00463B9F" w:rsidRPr="00463B9F">
        <w:rPr>
          <w:rFonts w:ascii="Arial" w:hAnsi="Arial" w:cs="Arial"/>
          <w:bCs/>
          <w:sz w:val="20"/>
          <w:szCs w:val="20"/>
        </w:rPr>
        <w:t xml:space="preserve"> </w:t>
      </w:r>
      <w:r w:rsidR="00463B9F">
        <w:rPr>
          <w:rFonts w:ascii="Arial" w:hAnsi="Arial" w:cs="Arial"/>
          <w:bCs/>
          <w:sz w:val="20"/>
          <w:szCs w:val="20"/>
        </w:rPr>
        <w:t>N</w:t>
      </w:r>
      <w:r w:rsidR="00463B9F" w:rsidRPr="00E1190F">
        <w:rPr>
          <w:rFonts w:ascii="Arial" w:hAnsi="Arial" w:cs="Arial"/>
          <w:bCs/>
          <w:sz w:val="20"/>
          <w:szCs w:val="20"/>
        </w:rPr>
        <w:t>abídkové ceny</w:t>
      </w:r>
      <w:r w:rsidR="00463B9F">
        <w:rPr>
          <w:rFonts w:ascii="Arial" w:hAnsi="Arial" w:cs="Arial"/>
          <w:bCs/>
          <w:sz w:val="20"/>
          <w:szCs w:val="20"/>
        </w:rPr>
        <w:t xml:space="preserve"> </w:t>
      </w:r>
      <w:r w:rsidR="00463B9F" w:rsidRPr="00E1190F">
        <w:rPr>
          <w:rFonts w:ascii="Arial" w:hAnsi="Arial" w:cs="Arial"/>
          <w:bCs/>
          <w:sz w:val="20"/>
          <w:szCs w:val="20"/>
        </w:rPr>
        <w:t>mus</w:t>
      </w:r>
      <w:r w:rsidR="00463B9F">
        <w:rPr>
          <w:rFonts w:ascii="Arial" w:hAnsi="Arial" w:cs="Arial"/>
          <w:bCs/>
          <w:sz w:val="20"/>
          <w:szCs w:val="20"/>
        </w:rPr>
        <w:t xml:space="preserve">í </w:t>
      </w:r>
      <w:r w:rsidR="00463B9F" w:rsidRPr="00E1190F">
        <w:rPr>
          <w:rFonts w:ascii="Arial" w:hAnsi="Arial" w:cs="Arial"/>
          <w:bCs/>
          <w:sz w:val="20"/>
          <w:szCs w:val="20"/>
        </w:rPr>
        <w:t xml:space="preserve">být garantovány jako nejvýše přípustné po celou dobu </w:t>
      </w:r>
      <w:r w:rsidR="002C253F">
        <w:rPr>
          <w:rFonts w:ascii="Arial" w:hAnsi="Arial" w:cs="Arial"/>
          <w:bCs/>
          <w:sz w:val="20"/>
          <w:szCs w:val="20"/>
        </w:rPr>
        <w:t>plnění veřejné zakázky</w:t>
      </w:r>
      <w:r w:rsidR="00463B9F" w:rsidRPr="00E1190F">
        <w:rPr>
          <w:rFonts w:ascii="Arial" w:hAnsi="Arial" w:cs="Arial"/>
          <w:bCs/>
          <w:sz w:val="20"/>
          <w:szCs w:val="20"/>
        </w:rPr>
        <w:t>.</w:t>
      </w:r>
    </w:p>
    <w:p w:rsidR="00FB71D2" w:rsidRPr="0054331B" w:rsidRDefault="00FB71D2" w:rsidP="00FB71D2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2F47CD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4.7</w:t>
      </w:r>
      <w:r>
        <w:rPr>
          <w:rFonts w:ascii="Arial" w:hAnsi="Arial" w:cs="Arial"/>
          <w:bCs/>
          <w:sz w:val="20"/>
          <w:szCs w:val="20"/>
        </w:rPr>
        <w:tab/>
      </w:r>
      <w:r w:rsidR="009971E1">
        <w:rPr>
          <w:rFonts w:ascii="Arial" w:hAnsi="Arial" w:cs="Arial"/>
          <w:bCs/>
          <w:sz w:val="20"/>
          <w:szCs w:val="20"/>
        </w:rPr>
        <w:t xml:space="preserve">Pro stanovení výše </w:t>
      </w:r>
      <w:r w:rsidR="002C253F">
        <w:rPr>
          <w:rFonts w:ascii="Arial" w:hAnsi="Arial" w:cs="Arial"/>
          <w:bCs/>
          <w:sz w:val="20"/>
          <w:szCs w:val="20"/>
        </w:rPr>
        <w:t>nabídkových cen</w:t>
      </w:r>
      <w:r w:rsidR="009971E1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 xml:space="preserve">uchazeč </w:t>
      </w:r>
      <w:r w:rsidR="00463B9F">
        <w:rPr>
          <w:rFonts w:ascii="Arial" w:hAnsi="Arial" w:cs="Arial"/>
          <w:bCs/>
          <w:sz w:val="20"/>
          <w:szCs w:val="20"/>
        </w:rPr>
        <w:t xml:space="preserve">použije </w:t>
      </w:r>
      <w:r w:rsidR="00E1190F">
        <w:rPr>
          <w:rFonts w:ascii="Arial" w:hAnsi="Arial" w:cs="Arial"/>
          <w:bCs/>
          <w:sz w:val="20"/>
          <w:szCs w:val="20"/>
        </w:rPr>
        <w:t xml:space="preserve">závazně </w:t>
      </w:r>
      <w:r w:rsidR="00FB71D2">
        <w:rPr>
          <w:rFonts w:ascii="Arial" w:hAnsi="Arial" w:cs="Arial"/>
          <w:bCs/>
          <w:sz w:val="20"/>
          <w:szCs w:val="20"/>
        </w:rPr>
        <w:t>tabulky, které</w:t>
      </w:r>
      <w:r w:rsidR="009971E1">
        <w:rPr>
          <w:rFonts w:ascii="Arial" w:hAnsi="Arial" w:cs="Arial"/>
          <w:bCs/>
          <w:sz w:val="20"/>
          <w:szCs w:val="20"/>
        </w:rPr>
        <w:t xml:space="preserve"> zadavatel pos</w:t>
      </w:r>
      <w:r w:rsidR="00E1190F">
        <w:rPr>
          <w:rFonts w:ascii="Arial" w:hAnsi="Arial" w:cs="Arial"/>
          <w:bCs/>
          <w:sz w:val="20"/>
          <w:szCs w:val="20"/>
        </w:rPr>
        <w:t>kytuje jako P</w:t>
      </w:r>
      <w:r w:rsidR="00FB71D2">
        <w:rPr>
          <w:rFonts w:ascii="Arial" w:hAnsi="Arial" w:cs="Arial"/>
          <w:bCs/>
          <w:sz w:val="20"/>
          <w:szCs w:val="20"/>
        </w:rPr>
        <w:t>řílohy</w:t>
      </w:r>
      <w:r w:rsidR="00B0712A">
        <w:rPr>
          <w:rFonts w:ascii="Arial" w:hAnsi="Arial" w:cs="Arial"/>
          <w:bCs/>
          <w:sz w:val="20"/>
          <w:szCs w:val="20"/>
        </w:rPr>
        <w:t xml:space="preserve"> č. </w:t>
      </w:r>
      <w:r w:rsidR="00FB71D2">
        <w:rPr>
          <w:rFonts w:ascii="Arial" w:hAnsi="Arial" w:cs="Arial"/>
          <w:bCs/>
          <w:sz w:val="20"/>
          <w:szCs w:val="20"/>
        </w:rPr>
        <w:t xml:space="preserve">3 a č. </w:t>
      </w:r>
      <w:r w:rsidR="00B0712A">
        <w:rPr>
          <w:rFonts w:ascii="Arial" w:hAnsi="Arial" w:cs="Arial"/>
          <w:bCs/>
          <w:sz w:val="20"/>
          <w:szCs w:val="20"/>
        </w:rPr>
        <w:t>4</w:t>
      </w:r>
      <w:r w:rsidR="009971E1">
        <w:rPr>
          <w:rFonts w:ascii="Arial" w:hAnsi="Arial" w:cs="Arial"/>
          <w:bCs/>
          <w:sz w:val="20"/>
          <w:szCs w:val="20"/>
        </w:rPr>
        <w:t xml:space="preserve"> této zadávací dokumentace</w:t>
      </w:r>
      <w:r w:rsidR="002F47CD">
        <w:rPr>
          <w:rFonts w:ascii="Arial" w:hAnsi="Arial" w:cs="Arial"/>
          <w:bCs/>
          <w:sz w:val="20"/>
          <w:szCs w:val="20"/>
        </w:rPr>
        <w:t xml:space="preserve"> – </w:t>
      </w:r>
      <w:r w:rsidR="002F47CD" w:rsidRPr="00463B9F">
        <w:rPr>
          <w:rFonts w:ascii="Arial" w:hAnsi="Arial" w:cs="Arial"/>
          <w:bCs/>
          <w:i/>
          <w:sz w:val="20"/>
          <w:szCs w:val="20"/>
        </w:rPr>
        <w:t>Položkový rozpočet</w:t>
      </w:r>
      <w:r w:rsidR="00FB71D2" w:rsidRPr="00463B9F">
        <w:rPr>
          <w:rFonts w:ascii="Arial" w:hAnsi="Arial" w:cs="Arial"/>
          <w:bCs/>
          <w:i/>
          <w:sz w:val="20"/>
          <w:szCs w:val="20"/>
        </w:rPr>
        <w:t xml:space="preserve"> – úklid </w:t>
      </w:r>
      <w:r w:rsidR="00FB71D2" w:rsidRPr="00463B9F">
        <w:rPr>
          <w:rFonts w:ascii="Arial" w:hAnsi="Arial" w:cs="Arial"/>
          <w:bCs/>
          <w:sz w:val="20"/>
          <w:szCs w:val="20"/>
        </w:rPr>
        <w:t xml:space="preserve">a </w:t>
      </w:r>
      <w:r w:rsidR="00FB71D2" w:rsidRPr="00463B9F">
        <w:rPr>
          <w:rFonts w:ascii="Arial" w:hAnsi="Arial" w:cs="Arial"/>
          <w:bCs/>
          <w:i/>
          <w:sz w:val="20"/>
          <w:szCs w:val="20"/>
        </w:rPr>
        <w:t>Položkový rozpočet  - materiál</w:t>
      </w:r>
      <w:r w:rsidR="00FB71D2">
        <w:rPr>
          <w:rFonts w:ascii="Arial" w:hAnsi="Arial" w:cs="Arial"/>
          <w:bCs/>
          <w:sz w:val="20"/>
          <w:szCs w:val="20"/>
        </w:rPr>
        <w:t>.</w:t>
      </w:r>
    </w:p>
    <w:p w:rsidR="002F47CD" w:rsidRDefault="002F47CD" w:rsidP="009328AF">
      <w:pPr>
        <w:pStyle w:val="Odstavecseseznamem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</w:p>
    <w:p w:rsidR="00840C26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4.8</w:t>
      </w:r>
      <w:r>
        <w:rPr>
          <w:rFonts w:ascii="Arial" w:hAnsi="Arial" w:cs="Arial"/>
          <w:bCs/>
          <w:sz w:val="20"/>
          <w:szCs w:val="20"/>
        </w:rPr>
        <w:tab/>
      </w:r>
      <w:r w:rsidR="00E1190F">
        <w:rPr>
          <w:rFonts w:ascii="Arial" w:hAnsi="Arial" w:cs="Arial"/>
          <w:bCs/>
          <w:sz w:val="20"/>
          <w:szCs w:val="20"/>
        </w:rPr>
        <w:t>Uchazeč</w:t>
      </w:r>
      <w:r w:rsidR="002F47CD">
        <w:rPr>
          <w:rFonts w:ascii="Arial" w:hAnsi="Arial" w:cs="Arial"/>
          <w:bCs/>
          <w:sz w:val="20"/>
          <w:szCs w:val="20"/>
        </w:rPr>
        <w:t xml:space="preserve"> je povinen stanovit</w:t>
      </w:r>
      <w:r w:rsidR="002F47CD" w:rsidRPr="002F47CD">
        <w:rPr>
          <w:rFonts w:ascii="Arial" w:hAnsi="Arial" w:cs="Arial"/>
          <w:bCs/>
          <w:sz w:val="20"/>
          <w:szCs w:val="20"/>
        </w:rPr>
        <w:t xml:space="preserve"> nabídkov</w:t>
      </w:r>
      <w:r w:rsidR="002C253F">
        <w:rPr>
          <w:rFonts w:ascii="Arial" w:hAnsi="Arial" w:cs="Arial"/>
          <w:bCs/>
          <w:sz w:val="20"/>
          <w:szCs w:val="20"/>
        </w:rPr>
        <w:t>é ceny</w:t>
      </w:r>
      <w:r w:rsidR="002F47CD" w:rsidRPr="002F47CD">
        <w:rPr>
          <w:rFonts w:ascii="Arial" w:hAnsi="Arial" w:cs="Arial"/>
          <w:bCs/>
          <w:sz w:val="20"/>
          <w:szCs w:val="20"/>
        </w:rPr>
        <w:t xml:space="preserve"> celou částkou na základě ocenění jednotlivých položek uvedených v</w:t>
      </w:r>
      <w:r w:rsidR="00463B9F">
        <w:rPr>
          <w:rFonts w:ascii="Arial" w:hAnsi="Arial" w:cs="Arial"/>
          <w:bCs/>
          <w:sz w:val="20"/>
          <w:szCs w:val="20"/>
        </w:rPr>
        <w:t xml:space="preserve"> tabulkách </w:t>
      </w:r>
      <w:r w:rsidR="002F47CD">
        <w:rPr>
          <w:rFonts w:ascii="Arial" w:hAnsi="Arial" w:cs="Arial"/>
          <w:bCs/>
          <w:sz w:val="20"/>
          <w:szCs w:val="20"/>
        </w:rPr>
        <w:t>po</w:t>
      </w:r>
      <w:r w:rsidR="00463B9F">
        <w:rPr>
          <w:rFonts w:ascii="Arial" w:hAnsi="Arial" w:cs="Arial"/>
          <w:bCs/>
          <w:sz w:val="20"/>
          <w:szCs w:val="20"/>
        </w:rPr>
        <w:t>ložkových rozpočtů</w:t>
      </w:r>
      <w:r w:rsidR="00FB71D2">
        <w:rPr>
          <w:rFonts w:ascii="Arial" w:hAnsi="Arial" w:cs="Arial"/>
          <w:bCs/>
          <w:sz w:val="20"/>
          <w:szCs w:val="20"/>
        </w:rPr>
        <w:t>, které</w:t>
      </w:r>
      <w:r w:rsidR="00E1190F">
        <w:rPr>
          <w:rFonts w:ascii="Arial" w:hAnsi="Arial" w:cs="Arial"/>
          <w:bCs/>
          <w:sz w:val="20"/>
          <w:szCs w:val="20"/>
        </w:rPr>
        <w:t xml:space="preserve"> tvoří P</w:t>
      </w:r>
      <w:r w:rsidR="00FB71D2">
        <w:rPr>
          <w:rFonts w:ascii="Arial" w:hAnsi="Arial" w:cs="Arial"/>
          <w:bCs/>
          <w:sz w:val="20"/>
          <w:szCs w:val="20"/>
        </w:rPr>
        <w:t>řílohy</w:t>
      </w:r>
      <w:r w:rsidR="00B0712A">
        <w:rPr>
          <w:rFonts w:ascii="Arial" w:hAnsi="Arial" w:cs="Arial"/>
          <w:bCs/>
          <w:sz w:val="20"/>
          <w:szCs w:val="20"/>
        </w:rPr>
        <w:t xml:space="preserve"> č. </w:t>
      </w:r>
      <w:r w:rsidR="00FB71D2">
        <w:rPr>
          <w:rFonts w:ascii="Arial" w:hAnsi="Arial" w:cs="Arial"/>
          <w:bCs/>
          <w:sz w:val="20"/>
          <w:szCs w:val="20"/>
        </w:rPr>
        <w:t xml:space="preserve">3 a č. </w:t>
      </w:r>
      <w:r w:rsidR="00B0712A">
        <w:rPr>
          <w:rFonts w:ascii="Arial" w:hAnsi="Arial" w:cs="Arial"/>
          <w:bCs/>
          <w:sz w:val="20"/>
          <w:szCs w:val="20"/>
        </w:rPr>
        <w:t>4</w:t>
      </w:r>
      <w:r w:rsidR="002F47CD">
        <w:rPr>
          <w:rFonts w:ascii="Arial" w:hAnsi="Arial" w:cs="Arial"/>
          <w:bCs/>
          <w:sz w:val="20"/>
          <w:szCs w:val="20"/>
        </w:rPr>
        <w:t xml:space="preserve"> této zadávací dokumentace.</w:t>
      </w:r>
    </w:p>
    <w:p w:rsidR="00840C26" w:rsidRDefault="00840C26" w:rsidP="009328AF">
      <w:pPr>
        <w:pStyle w:val="Odstavecseseznamem"/>
        <w:spacing w:line="280" w:lineRule="atLeast"/>
        <w:ind w:left="426" w:hanging="284"/>
        <w:jc w:val="both"/>
        <w:rPr>
          <w:rFonts w:ascii="Arial" w:hAnsi="Arial" w:cs="Arial"/>
          <w:bCs/>
          <w:sz w:val="20"/>
          <w:szCs w:val="20"/>
        </w:rPr>
      </w:pPr>
    </w:p>
    <w:p w:rsidR="0054331B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4.9</w:t>
      </w:r>
      <w:r>
        <w:rPr>
          <w:rFonts w:ascii="Arial" w:hAnsi="Arial" w:cs="Arial"/>
          <w:bCs/>
          <w:sz w:val="20"/>
          <w:szCs w:val="20"/>
        </w:rPr>
        <w:tab/>
      </w:r>
      <w:r w:rsidR="00E1190F">
        <w:rPr>
          <w:rFonts w:ascii="Arial" w:hAnsi="Arial" w:cs="Arial"/>
          <w:bCs/>
          <w:sz w:val="20"/>
          <w:szCs w:val="20"/>
        </w:rPr>
        <w:t>Uchazeč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 je povinen ocenit vešk</w:t>
      </w:r>
      <w:r w:rsidR="00FB71D2">
        <w:rPr>
          <w:rFonts w:ascii="Arial" w:hAnsi="Arial" w:cs="Arial"/>
          <w:bCs/>
          <w:sz w:val="20"/>
          <w:szCs w:val="20"/>
        </w:rPr>
        <w:t>eré položky uvedené v</w:t>
      </w:r>
      <w:r w:rsidR="00463B9F">
        <w:rPr>
          <w:rFonts w:ascii="Arial" w:hAnsi="Arial" w:cs="Arial"/>
          <w:bCs/>
          <w:sz w:val="20"/>
          <w:szCs w:val="20"/>
        </w:rPr>
        <w:t> tabulkách položkových rozpočtů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, neocenění jakékoliv položky bude mít za následek vyřazení nabídky a vyloučení uchazeče </w:t>
      </w:r>
      <w:r w:rsidR="00E1190F">
        <w:rPr>
          <w:rFonts w:ascii="Arial" w:hAnsi="Arial" w:cs="Arial"/>
          <w:bCs/>
          <w:sz w:val="20"/>
          <w:szCs w:val="20"/>
        </w:rPr>
        <w:t>z účasti v</w:t>
      </w:r>
      <w:r w:rsidR="00FB71D2">
        <w:rPr>
          <w:rFonts w:ascii="Arial" w:hAnsi="Arial" w:cs="Arial"/>
          <w:bCs/>
          <w:sz w:val="20"/>
          <w:szCs w:val="20"/>
        </w:rPr>
        <w:t> </w:t>
      </w:r>
      <w:r w:rsidR="00E1190F">
        <w:rPr>
          <w:rFonts w:ascii="Arial" w:hAnsi="Arial" w:cs="Arial"/>
          <w:bCs/>
          <w:sz w:val="20"/>
          <w:szCs w:val="20"/>
        </w:rPr>
        <w:t>zadávacím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 řízení.</w:t>
      </w:r>
    </w:p>
    <w:p w:rsidR="00A42058" w:rsidRDefault="00A42058" w:rsidP="009328AF">
      <w:pPr>
        <w:pStyle w:val="Standard"/>
        <w:spacing w:line="280" w:lineRule="atLeast"/>
        <w:ind w:left="426" w:hanging="284"/>
        <w:jc w:val="both"/>
        <w:rPr>
          <w:rFonts w:ascii="Arial" w:hAnsi="Arial" w:cs="Arial"/>
          <w:bCs/>
          <w:sz w:val="20"/>
          <w:szCs w:val="20"/>
        </w:rPr>
      </w:pPr>
    </w:p>
    <w:p w:rsidR="00840C26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4.10</w:t>
      </w:r>
      <w:r>
        <w:rPr>
          <w:rFonts w:ascii="Arial" w:hAnsi="Arial" w:cs="Arial"/>
          <w:bCs/>
          <w:sz w:val="20"/>
          <w:szCs w:val="20"/>
        </w:rPr>
        <w:tab/>
      </w:r>
      <w:r w:rsidR="00FB71D2">
        <w:rPr>
          <w:rFonts w:ascii="Arial" w:hAnsi="Arial" w:cs="Arial"/>
          <w:bCs/>
          <w:sz w:val="20"/>
          <w:szCs w:val="20"/>
        </w:rPr>
        <w:t>Oceněné položkové rozpoč</w:t>
      </w:r>
      <w:r w:rsidR="002F47CD" w:rsidRPr="00840C26">
        <w:rPr>
          <w:rFonts w:ascii="Arial" w:hAnsi="Arial" w:cs="Arial"/>
          <w:bCs/>
          <w:sz w:val="20"/>
          <w:szCs w:val="20"/>
        </w:rPr>
        <w:t>t</w:t>
      </w:r>
      <w:r w:rsidR="00FB71D2">
        <w:rPr>
          <w:rFonts w:ascii="Arial" w:hAnsi="Arial" w:cs="Arial"/>
          <w:bCs/>
          <w:sz w:val="20"/>
          <w:szCs w:val="20"/>
        </w:rPr>
        <w:t>y podepsané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 osobou oprávněnou jednat jménem či za </w:t>
      </w:r>
      <w:r w:rsidR="00E1190F">
        <w:rPr>
          <w:rFonts w:ascii="Arial" w:hAnsi="Arial" w:cs="Arial"/>
          <w:bCs/>
          <w:sz w:val="20"/>
          <w:szCs w:val="20"/>
        </w:rPr>
        <w:t>uchazeče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 </w:t>
      </w:r>
      <w:r w:rsidR="00E1190F">
        <w:rPr>
          <w:rFonts w:ascii="Arial" w:hAnsi="Arial" w:cs="Arial"/>
          <w:bCs/>
          <w:sz w:val="20"/>
          <w:szCs w:val="20"/>
        </w:rPr>
        <w:t xml:space="preserve">musí být </w:t>
      </w:r>
      <w:r w:rsidR="002F47CD" w:rsidRPr="00840C26">
        <w:rPr>
          <w:rFonts w:ascii="Arial" w:hAnsi="Arial" w:cs="Arial"/>
          <w:bCs/>
          <w:sz w:val="20"/>
          <w:szCs w:val="20"/>
        </w:rPr>
        <w:t xml:space="preserve">součástí nabídky </w:t>
      </w:r>
      <w:r w:rsidR="00FB71D2">
        <w:rPr>
          <w:rFonts w:ascii="Arial" w:hAnsi="Arial" w:cs="Arial"/>
          <w:bCs/>
          <w:sz w:val="20"/>
          <w:szCs w:val="20"/>
        </w:rPr>
        <w:t>uchazeče jako přílohy</w:t>
      </w:r>
      <w:r w:rsidR="00E1190F">
        <w:rPr>
          <w:rFonts w:ascii="Arial" w:hAnsi="Arial" w:cs="Arial"/>
          <w:bCs/>
          <w:sz w:val="20"/>
          <w:szCs w:val="20"/>
        </w:rPr>
        <w:t xml:space="preserve"> návrhu smlouvy.</w:t>
      </w:r>
    </w:p>
    <w:p w:rsidR="00E1190F" w:rsidRPr="00E1190F" w:rsidRDefault="00E1190F" w:rsidP="002C253F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E1190F" w:rsidRPr="0054331B" w:rsidRDefault="009328AF" w:rsidP="009328AF">
      <w:pPr>
        <w:pStyle w:val="Standard"/>
        <w:spacing w:line="280" w:lineRule="atLeast"/>
        <w:ind w:left="426" w:hanging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F210F">
        <w:rPr>
          <w:rFonts w:ascii="Arial" w:hAnsi="Arial" w:cs="Arial"/>
          <w:bCs/>
          <w:sz w:val="20"/>
          <w:szCs w:val="20"/>
        </w:rPr>
        <w:t>4.12</w:t>
      </w:r>
      <w:r w:rsidRPr="002F210F">
        <w:rPr>
          <w:rFonts w:ascii="Arial" w:hAnsi="Arial" w:cs="Arial"/>
          <w:bCs/>
          <w:sz w:val="20"/>
          <w:szCs w:val="20"/>
        </w:rPr>
        <w:tab/>
      </w:r>
      <w:r w:rsidR="00E1190F" w:rsidRPr="0054331B">
        <w:rPr>
          <w:rFonts w:ascii="Arial" w:hAnsi="Arial" w:cs="Arial"/>
          <w:bCs/>
          <w:sz w:val="20"/>
          <w:szCs w:val="20"/>
          <w:u w:val="single"/>
        </w:rPr>
        <w:t>Objektivní podmínky, za nichž je možno překročit výši nabídkové ceny:</w:t>
      </w:r>
    </w:p>
    <w:p w:rsidR="0063202D" w:rsidRDefault="00E1190F" w:rsidP="00463B9F">
      <w:pPr>
        <w:pStyle w:val="Standard"/>
        <w:spacing w:line="280" w:lineRule="atLeast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 xml:space="preserve">Zadavatel </w:t>
      </w:r>
      <w:r w:rsidR="002C253F">
        <w:rPr>
          <w:rFonts w:ascii="Arial" w:hAnsi="Arial" w:cs="Arial"/>
          <w:bCs/>
          <w:sz w:val="20"/>
          <w:szCs w:val="20"/>
        </w:rPr>
        <w:t>nepřipouští překročení nabídkových cen vyjma změny sazeb DPH.</w:t>
      </w:r>
    </w:p>
    <w:p w:rsidR="002D5828" w:rsidRDefault="002D5828" w:rsidP="00463B9F">
      <w:pPr>
        <w:pStyle w:val="Standard"/>
        <w:spacing w:line="280" w:lineRule="atLeast"/>
        <w:ind w:left="426"/>
        <w:jc w:val="both"/>
        <w:rPr>
          <w:rFonts w:ascii="Arial" w:hAnsi="Arial" w:cs="Arial"/>
          <w:bCs/>
          <w:sz w:val="20"/>
          <w:szCs w:val="20"/>
        </w:rPr>
      </w:pPr>
    </w:p>
    <w:p w:rsidR="0063202D" w:rsidRPr="00E1190F" w:rsidRDefault="0063202D" w:rsidP="002F210F">
      <w:pPr>
        <w:pStyle w:val="Standard"/>
        <w:spacing w:line="280" w:lineRule="atLeast"/>
        <w:ind w:left="426"/>
        <w:jc w:val="both"/>
        <w:rPr>
          <w:rFonts w:ascii="Arial" w:hAnsi="Arial" w:cs="Arial"/>
          <w:bCs/>
          <w:sz w:val="20"/>
          <w:szCs w:val="20"/>
        </w:rPr>
      </w:pPr>
    </w:p>
    <w:p w:rsidR="00EB700A" w:rsidRPr="00CE3F84" w:rsidRDefault="00822E7A" w:rsidP="00CE3F8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5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PROKÁZÁNÍ KVALIFIKACE ZÁJEMCE</w:t>
      </w:r>
    </w:p>
    <w:p w:rsidR="00341B46" w:rsidRPr="00E1190F" w:rsidRDefault="00341B46" w:rsidP="00E1190F">
      <w:pPr>
        <w:pStyle w:val="Standard"/>
        <w:spacing w:line="280" w:lineRule="atLeast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E1190F" w:rsidRDefault="00E1190F" w:rsidP="00E1190F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>Zadavatel požaduje dle § 51 odst. 1 zákona po uchazečích předložení dokladů a informací k prokázání splnění kvalifikace. Požadavky zadavatele na prokázání kvalifikace jsou stanoveny v Příloze</w:t>
      </w:r>
      <w:r w:rsidR="00463B9F">
        <w:rPr>
          <w:rFonts w:ascii="Arial" w:hAnsi="Arial" w:cs="Arial"/>
          <w:bCs/>
          <w:sz w:val="20"/>
          <w:szCs w:val="20"/>
        </w:rPr>
        <w:t xml:space="preserve"> č. 1 této zadávací dokumentace - </w:t>
      </w:r>
      <w:r w:rsidR="00463B9F" w:rsidRPr="00463B9F">
        <w:rPr>
          <w:rFonts w:ascii="Arial" w:hAnsi="Arial" w:cs="Arial"/>
          <w:bCs/>
          <w:i/>
          <w:sz w:val="20"/>
          <w:szCs w:val="20"/>
        </w:rPr>
        <w:t>Kvalifikační dokumentace</w:t>
      </w:r>
      <w:r w:rsidR="00463B9F">
        <w:rPr>
          <w:rFonts w:ascii="Arial" w:hAnsi="Arial" w:cs="Arial"/>
          <w:bCs/>
          <w:sz w:val="20"/>
          <w:szCs w:val="20"/>
        </w:rPr>
        <w:t>.</w:t>
      </w:r>
    </w:p>
    <w:p w:rsidR="00320BD1" w:rsidRPr="00E1190F" w:rsidRDefault="00320BD1" w:rsidP="00E1190F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FB71D2" w:rsidRDefault="00FB71D2" w:rsidP="00480596">
      <w:pPr>
        <w:pStyle w:val="Standard"/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</w:p>
    <w:p w:rsidR="00EB700A" w:rsidRPr="00CE3F84" w:rsidRDefault="00822E7A" w:rsidP="00CE3F8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6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NÁVRH SMLOUVY, PLATEBNÍ A OBCHODNÍ podmínky</w:t>
      </w:r>
    </w:p>
    <w:p w:rsidR="00391ACD" w:rsidRDefault="00391ACD" w:rsidP="00480596">
      <w:pPr>
        <w:pStyle w:val="Standard"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391ACD" w:rsidRPr="00C374C4" w:rsidRDefault="00822E7A" w:rsidP="00C471B5">
      <w:pPr>
        <w:suppressAutoHyphens/>
        <w:spacing w:line="280" w:lineRule="atLeast"/>
        <w:ind w:left="425" w:right="-110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F210F">
        <w:rPr>
          <w:rFonts w:ascii="Arial" w:hAnsi="Arial" w:cs="Arial"/>
          <w:sz w:val="20"/>
          <w:szCs w:val="20"/>
        </w:rPr>
        <w:t>.1</w:t>
      </w:r>
      <w:r w:rsidR="002F210F">
        <w:rPr>
          <w:rFonts w:ascii="Arial" w:hAnsi="Arial" w:cs="Arial"/>
          <w:sz w:val="20"/>
          <w:szCs w:val="20"/>
        </w:rPr>
        <w:tab/>
      </w:r>
      <w:r w:rsidR="00B0712A">
        <w:rPr>
          <w:rFonts w:ascii="Arial" w:hAnsi="Arial" w:cs="Arial"/>
          <w:sz w:val="20"/>
          <w:szCs w:val="20"/>
        </w:rPr>
        <w:t>Uchazeč</w:t>
      </w:r>
      <w:r w:rsidR="00391ACD" w:rsidRPr="00C374C4">
        <w:rPr>
          <w:rFonts w:ascii="Arial" w:hAnsi="Arial" w:cs="Arial"/>
          <w:sz w:val="20"/>
          <w:szCs w:val="20"/>
        </w:rPr>
        <w:t xml:space="preserve"> je povinen předložit v nabídce jediný </w:t>
      </w:r>
      <w:r w:rsidR="00FB71D2">
        <w:rPr>
          <w:rFonts w:ascii="Arial" w:hAnsi="Arial" w:cs="Arial"/>
          <w:b/>
          <w:sz w:val="20"/>
          <w:szCs w:val="20"/>
          <w:u w:val="single"/>
        </w:rPr>
        <w:t>návrh</w:t>
      </w:r>
      <w:r w:rsidR="00B0712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91ACD" w:rsidRPr="00C374C4">
        <w:rPr>
          <w:rFonts w:ascii="Arial" w:hAnsi="Arial" w:cs="Arial"/>
          <w:b/>
          <w:sz w:val="20"/>
          <w:szCs w:val="20"/>
          <w:u w:val="single"/>
        </w:rPr>
        <w:t>smlouvy</w:t>
      </w:r>
      <w:r w:rsidR="00391ACD" w:rsidRPr="00C374C4">
        <w:rPr>
          <w:rFonts w:ascii="Arial" w:hAnsi="Arial" w:cs="Arial"/>
          <w:sz w:val="20"/>
          <w:szCs w:val="20"/>
        </w:rPr>
        <w:t xml:space="preserve">, a to na celý předmět plnění </w:t>
      </w:r>
      <w:r w:rsidR="00B0712A">
        <w:rPr>
          <w:rFonts w:ascii="Arial" w:hAnsi="Arial" w:cs="Arial"/>
          <w:sz w:val="20"/>
          <w:szCs w:val="20"/>
        </w:rPr>
        <w:t xml:space="preserve">veřejné </w:t>
      </w:r>
      <w:r w:rsidR="00053339">
        <w:rPr>
          <w:rFonts w:ascii="Arial" w:hAnsi="Arial" w:cs="Arial"/>
          <w:sz w:val="20"/>
          <w:szCs w:val="20"/>
        </w:rPr>
        <w:t>z</w:t>
      </w:r>
      <w:r w:rsidR="00391ACD" w:rsidRPr="00C374C4">
        <w:rPr>
          <w:rFonts w:ascii="Arial" w:hAnsi="Arial" w:cs="Arial"/>
          <w:sz w:val="20"/>
          <w:szCs w:val="20"/>
        </w:rPr>
        <w:t>akázky. K tomuto účelu využije vzorový návrh</w:t>
      </w:r>
      <w:r w:rsidR="00B0712A">
        <w:rPr>
          <w:rFonts w:ascii="Arial" w:hAnsi="Arial" w:cs="Arial"/>
          <w:sz w:val="20"/>
          <w:szCs w:val="20"/>
        </w:rPr>
        <w:t xml:space="preserve"> </w:t>
      </w:r>
      <w:r w:rsidR="00391ACD" w:rsidRPr="00C374C4">
        <w:rPr>
          <w:rFonts w:ascii="Arial" w:hAnsi="Arial" w:cs="Arial"/>
          <w:sz w:val="20"/>
          <w:szCs w:val="20"/>
        </w:rPr>
        <w:t xml:space="preserve">smlouvy, který </w:t>
      </w:r>
      <w:r w:rsidR="00B0712A">
        <w:rPr>
          <w:rFonts w:ascii="Arial" w:hAnsi="Arial" w:cs="Arial"/>
          <w:sz w:val="20"/>
          <w:szCs w:val="20"/>
        </w:rPr>
        <w:t xml:space="preserve">tvoří </w:t>
      </w:r>
      <w:r w:rsidR="00391ACD" w:rsidRPr="00C374C4">
        <w:rPr>
          <w:rFonts w:ascii="Arial" w:hAnsi="Arial" w:cs="Arial"/>
          <w:sz w:val="20"/>
          <w:szCs w:val="20"/>
        </w:rPr>
        <w:t>Přílohou</w:t>
      </w:r>
      <w:r w:rsidR="00646B06">
        <w:rPr>
          <w:rFonts w:ascii="Arial" w:hAnsi="Arial" w:cs="Arial"/>
          <w:sz w:val="20"/>
          <w:szCs w:val="20"/>
        </w:rPr>
        <w:t xml:space="preserve"> č. 2 této zadávací dokumentace – </w:t>
      </w:r>
      <w:r w:rsidR="00646B06" w:rsidRPr="00646B06">
        <w:rPr>
          <w:rFonts w:ascii="Arial" w:hAnsi="Arial" w:cs="Arial"/>
          <w:i/>
          <w:sz w:val="20"/>
          <w:szCs w:val="20"/>
        </w:rPr>
        <w:t>Návrh smlouvy (závazný vzor).</w:t>
      </w:r>
    </w:p>
    <w:p w:rsidR="00391ACD" w:rsidRPr="00B0712A" w:rsidRDefault="00822E7A" w:rsidP="00C471B5">
      <w:pPr>
        <w:suppressAutoHyphens/>
        <w:spacing w:before="120" w:line="280" w:lineRule="atLeast"/>
        <w:ind w:left="425" w:right="-10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F210F">
        <w:rPr>
          <w:rFonts w:ascii="Arial" w:hAnsi="Arial" w:cs="Arial"/>
          <w:sz w:val="20"/>
          <w:szCs w:val="20"/>
        </w:rPr>
        <w:t>.2</w:t>
      </w:r>
      <w:r w:rsidR="002F210F">
        <w:rPr>
          <w:rFonts w:ascii="Arial" w:hAnsi="Arial" w:cs="Arial"/>
          <w:sz w:val="20"/>
          <w:szCs w:val="20"/>
        </w:rPr>
        <w:tab/>
      </w:r>
      <w:r w:rsidR="00B0712A">
        <w:rPr>
          <w:rFonts w:ascii="Arial" w:hAnsi="Arial" w:cs="Arial"/>
          <w:sz w:val="20"/>
          <w:szCs w:val="20"/>
        </w:rPr>
        <w:t>Uchazeč</w:t>
      </w:r>
      <w:r w:rsidR="00391ACD" w:rsidRPr="00C374C4">
        <w:rPr>
          <w:rFonts w:ascii="Arial" w:hAnsi="Arial" w:cs="Arial"/>
          <w:sz w:val="20"/>
          <w:szCs w:val="20"/>
        </w:rPr>
        <w:t xml:space="preserve"> není oprávněn činit změny či doplnění vzorového návrhu smlouvy, vyjma údajů, u nichž vyplývá z jejich obsahu povinnost doplnění (vynechaná místa). </w:t>
      </w:r>
      <w:r w:rsidR="00B0712A" w:rsidRPr="00B0712A">
        <w:rPr>
          <w:rFonts w:ascii="Arial" w:hAnsi="Arial" w:cs="Arial"/>
          <w:sz w:val="20"/>
          <w:szCs w:val="20"/>
        </w:rPr>
        <w:t xml:space="preserve">V případě nabídky podávané společně několika dodavateli je </w:t>
      </w:r>
      <w:r w:rsidR="00FB71D2">
        <w:rPr>
          <w:rFonts w:ascii="Arial" w:hAnsi="Arial" w:cs="Arial"/>
          <w:sz w:val="20"/>
          <w:szCs w:val="20"/>
        </w:rPr>
        <w:t>uchazeč oprávněn upravit návrh</w:t>
      </w:r>
      <w:r w:rsidR="00B0712A" w:rsidRPr="00B0712A">
        <w:rPr>
          <w:rFonts w:ascii="Arial" w:hAnsi="Arial" w:cs="Arial"/>
          <w:sz w:val="20"/>
          <w:szCs w:val="20"/>
        </w:rPr>
        <w:t xml:space="preserve"> smlouvy nad rámec předchozí věty pouze s ohledem na tuto skutečnost.</w:t>
      </w:r>
    </w:p>
    <w:p w:rsidR="00646B06" w:rsidRDefault="00822E7A" w:rsidP="002F210F">
      <w:pPr>
        <w:spacing w:before="120" w:line="280" w:lineRule="atLeast"/>
        <w:ind w:left="426" w:right="-108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F210F" w:rsidRPr="00EA20BE">
        <w:rPr>
          <w:rFonts w:ascii="Arial" w:hAnsi="Arial" w:cs="Arial"/>
          <w:sz w:val="20"/>
          <w:szCs w:val="20"/>
        </w:rPr>
        <w:t>.3</w:t>
      </w:r>
      <w:r w:rsidR="002F210F" w:rsidRPr="00EA20BE">
        <w:rPr>
          <w:rFonts w:ascii="Arial" w:hAnsi="Arial" w:cs="Arial"/>
          <w:sz w:val="20"/>
          <w:szCs w:val="20"/>
        </w:rPr>
        <w:tab/>
      </w:r>
      <w:r w:rsidR="00391ACD" w:rsidRPr="00C374C4">
        <w:rPr>
          <w:rFonts w:ascii="Arial" w:hAnsi="Arial" w:cs="Arial"/>
          <w:sz w:val="20"/>
          <w:szCs w:val="20"/>
          <w:u w:val="single"/>
        </w:rPr>
        <w:t xml:space="preserve">Návrh smlouvy musí být ze strany </w:t>
      </w:r>
      <w:r w:rsidR="00646B06">
        <w:rPr>
          <w:rFonts w:ascii="Arial" w:hAnsi="Arial" w:cs="Arial"/>
          <w:sz w:val="20"/>
          <w:szCs w:val="20"/>
          <w:u w:val="single"/>
        </w:rPr>
        <w:t>uchazeče</w:t>
      </w:r>
      <w:r w:rsidR="00391ACD" w:rsidRPr="00C374C4">
        <w:rPr>
          <w:rFonts w:ascii="Arial" w:hAnsi="Arial" w:cs="Arial"/>
          <w:sz w:val="20"/>
          <w:szCs w:val="20"/>
          <w:u w:val="single"/>
        </w:rPr>
        <w:t xml:space="preserve"> podepsán osobou</w:t>
      </w:r>
      <w:r w:rsidR="00391ACD">
        <w:rPr>
          <w:rFonts w:ascii="Arial" w:hAnsi="Arial" w:cs="Arial"/>
          <w:sz w:val="20"/>
          <w:szCs w:val="20"/>
          <w:u w:val="single"/>
        </w:rPr>
        <w:t xml:space="preserve"> oprávněnou jednat jménem či za </w:t>
      </w:r>
      <w:r w:rsidR="00B0712A">
        <w:rPr>
          <w:rFonts w:ascii="Arial" w:hAnsi="Arial" w:cs="Arial"/>
          <w:sz w:val="20"/>
          <w:szCs w:val="20"/>
          <w:u w:val="single"/>
        </w:rPr>
        <w:t>uchazeče</w:t>
      </w:r>
      <w:r w:rsidR="00391ACD" w:rsidRPr="00C374C4">
        <w:rPr>
          <w:rFonts w:ascii="Arial" w:hAnsi="Arial" w:cs="Arial"/>
          <w:sz w:val="20"/>
          <w:szCs w:val="20"/>
        </w:rPr>
        <w:t xml:space="preserve"> (statutárním orgánem nebo osobou k tomu statutárním orgánem zmocněnou v souladu se způsobem jednání jménem </w:t>
      </w:r>
      <w:r w:rsidR="00B0712A">
        <w:rPr>
          <w:rFonts w:ascii="Arial" w:hAnsi="Arial" w:cs="Arial"/>
          <w:sz w:val="20"/>
          <w:szCs w:val="20"/>
        </w:rPr>
        <w:t>uchazeče</w:t>
      </w:r>
      <w:r w:rsidR="00391ACD" w:rsidRPr="00C374C4">
        <w:rPr>
          <w:rFonts w:ascii="Arial" w:hAnsi="Arial" w:cs="Arial"/>
          <w:sz w:val="20"/>
          <w:szCs w:val="20"/>
        </w:rPr>
        <w:t xml:space="preserve">; originál či úředně ověřená kopie zmocnění musí být v takovém případě </w:t>
      </w:r>
      <w:r w:rsidR="00646B06">
        <w:rPr>
          <w:rFonts w:ascii="Arial" w:hAnsi="Arial" w:cs="Arial"/>
          <w:sz w:val="20"/>
          <w:szCs w:val="20"/>
        </w:rPr>
        <w:t>předložen/a za návrhem smlouvy</w:t>
      </w:r>
      <w:r w:rsidR="00391ACD" w:rsidRPr="00C374C4">
        <w:rPr>
          <w:rFonts w:ascii="Arial" w:hAnsi="Arial" w:cs="Arial"/>
          <w:sz w:val="20"/>
          <w:szCs w:val="20"/>
        </w:rPr>
        <w:t xml:space="preserve">). </w:t>
      </w:r>
    </w:p>
    <w:p w:rsidR="00391ACD" w:rsidRPr="00C374C4" w:rsidRDefault="00822E7A" w:rsidP="002F210F">
      <w:pPr>
        <w:spacing w:before="120" w:line="280" w:lineRule="atLeast"/>
        <w:ind w:left="426" w:right="-108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F210F">
        <w:rPr>
          <w:rFonts w:ascii="Arial" w:hAnsi="Arial" w:cs="Arial"/>
          <w:sz w:val="20"/>
          <w:szCs w:val="20"/>
        </w:rPr>
        <w:t>.4</w:t>
      </w:r>
      <w:r w:rsidR="002F210F">
        <w:rPr>
          <w:rFonts w:ascii="Arial" w:hAnsi="Arial" w:cs="Arial"/>
          <w:sz w:val="20"/>
          <w:szCs w:val="20"/>
        </w:rPr>
        <w:tab/>
      </w:r>
      <w:r w:rsidR="00391ACD" w:rsidRPr="00C374C4">
        <w:rPr>
          <w:rFonts w:ascii="Arial" w:hAnsi="Arial" w:cs="Arial"/>
          <w:sz w:val="20"/>
          <w:szCs w:val="20"/>
        </w:rPr>
        <w:t xml:space="preserve">Závazné platební </w:t>
      </w:r>
      <w:r w:rsidR="00314504">
        <w:rPr>
          <w:rFonts w:ascii="Arial" w:hAnsi="Arial" w:cs="Arial"/>
          <w:sz w:val="20"/>
          <w:szCs w:val="20"/>
        </w:rPr>
        <w:t xml:space="preserve">a obchodní </w:t>
      </w:r>
      <w:r w:rsidR="00391ACD" w:rsidRPr="00C374C4">
        <w:rPr>
          <w:rFonts w:ascii="Arial" w:hAnsi="Arial" w:cs="Arial"/>
          <w:sz w:val="20"/>
          <w:szCs w:val="20"/>
        </w:rPr>
        <w:t>podmínky jsou uvedeny v</w:t>
      </w:r>
      <w:r w:rsidR="00B0712A">
        <w:rPr>
          <w:rFonts w:ascii="Arial" w:hAnsi="Arial" w:cs="Arial"/>
          <w:sz w:val="20"/>
          <w:szCs w:val="20"/>
        </w:rPr>
        <w:t> </w:t>
      </w:r>
      <w:r w:rsidR="00391ACD" w:rsidRPr="00C374C4">
        <w:rPr>
          <w:rFonts w:ascii="Arial" w:hAnsi="Arial" w:cs="Arial"/>
          <w:sz w:val="20"/>
          <w:szCs w:val="20"/>
        </w:rPr>
        <w:t>návrhu</w:t>
      </w:r>
      <w:r w:rsidR="00B0712A">
        <w:rPr>
          <w:rFonts w:ascii="Arial" w:hAnsi="Arial" w:cs="Arial"/>
          <w:sz w:val="20"/>
          <w:szCs w:val="20"/>
        </w:rPr>
        <w:t xml:space="preserve"> </w:t>
      </w:r>
      <w:r w:rsidR="00391ACD" w:rsidRPr="00C374C4">
        <w:rPr>
          <w:rFonts w:ascii="Arial" w:hAnsi="Arial" w:cs="Arial"/>
          <w:sz w:val="20"/>
          <w:szCs w:val="20"/>
        </w:rPr>
        <w:t>s</w:t>
      </w:r>
      <w:r w:rsidR="00B0712A">
        <w:rPr>
          <w:rFonts w:ascii="Arial" w:hAnsi="Arial" w:cs="Arial"/>
          <w:sz w:val="20"/>
          <w:szCs w:val="20"/>
        </w:rPr>
        <w:t>mlouvy, který tvoří Přílohu č. 2</w:t>
      </w:r>
      <w:r w:rsidR="00391ACD" w:rsidRPr="00C374C4">
        <w:rPr>
          <w:rFonts w:ascii="Arial" w:hAnsi="Arial" w:cs="Arial"/>
          <w:sz w:val="20"/>
          <w:szCs w:val="20"/>
        </w:rPr>
        <w:t xml:space="preserve"> této zadávací dokumentace.</w:t>
      </w:r>
    </w:p>
    <w:p w:rsidR="00341B46" w:rsidRDefault="00341B46" w:rsidP="00480596">
      <w:pPr>
        <w:pStyle w:val="Standard"/>
        <w:spacing w:line="280" w:lineRule="atLeast"/>
        <w:ind w:right="-108"/>
        <w:jc w:val="both"/>
        <w:rPr>
          <w:rFonts w:ascii="Arial" w:hAnsi="Arial" w:cs="Arial"/>
          <w:sz w:val="20"/>
          <w:szCs w:val="20"/>
        </w:rPr>
      </w:pPr>
    </w:p>
    <w:p w:rsidR="00840C26" w:rsidRDefault="00840C26" w:rsidP="00480596">
      <w:pPr>
        <w:pStyle w:val="Standard"/>
        <w:spacing w:line="280" w:lineRule="atLeast"/>
        <w:ind w:right="-108"/>
        <w:jc w:val="both"/>
        <w:rPr>
          <w:rFonts w:ascii="Arial" w:hAnsi="Arial" w:cs="Arial"/>
          <w:sz w:val="20"/>
          <w:szCs w:val="20"/>
        </w:rPr>
      </w:pPr>
    </w:p>
    <w:p w:rsidR="00EB700A" w:rsidRPr="00CE3F84" w:rsidRDefault="00822E7A" w:rsidP="00CE3F8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7</w:t>
      </w:r>
      <w:r w:rsidR="00B0712A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.</w:t>
      </w:r>
      <w:r w:rsidR="00840C26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B0712A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Doba</w:t>
      </w:r>
      <w:r w:rsidR="006F5CF1"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 A MÍSTO PLNĚNÍ</w:t>
      </w:r>
    </w:p>
    <w:p w:rsidR="00EB700A" w:rsidRPr="00D13F14" w:rsidRDefault="00EB700A" w:rsidP="00480596">
      <w:pPr>
        <w:pStyle w:val="Standard"/>
        <w:spacing w:line="280" w:lineRule="atLeast"/>
        <w:jc w:val="both"/>
      </w:pPr>
    </w:p>
    <w:p w:rsidR="002F210F" w:rsidRPr="00FB71D2" w:rsidRDefault="002F210F" w:rsidP="002F210F">
      <w:pPr>
        <w:keepNext/>
        <w:shd w:val="clear" w:color="auto" w:fill="D9D9D9"/>
        <w:spacing w:line="280" w:lineRule="atLeast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Doba plnění</w:t>
      </w:r>
    </w:p>
    <w:p w:rsidR="00EB700A" w:rsidRDefault="00B0712A" w:rsidP="002C253F">
      <w:pPr>
        <w:pStyle w:val="Standard"/>
        <w:tabs>
          <w:tab w:val="left" w:pos="2835"/>
          <w:tab w:val="left" w:pos="7797"/>
        </w:tabs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</w:t>
      </w:r>
      <w:r w:rsidR="00314504">
        <w:rPr>
          <w:rFonts w:ascii="Arial" w:hAnsi="Arial" w:cs="Arial"/>
          <w:b/>
          <w:bCs/>
          <w:sz w:val="20"/>
          <w:szCs w:val="20"/>
        </w:rPr>
        <w:t>ermín zahájení plnění:</w:t>
      </w:r>
      <w:r w:rsidR="003D0592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2C253F">
        <w:rPr>
          <w:rFonts w:ascii="Arial" w:hAnsi="Arial" w:cs="Arial"/>
          <w:b/>
          <w:bCs/>
          <w:sz w:val="20"/>
          <w:szCs w:val="20"/>
        </w:rPr>
        <w:t>1. den měsíce následujícího po podpisu smlouvy</w:t>
      </w:r>
      <w:r w:rsidR="00190C84">
        <w:rPr>
          <w:rFonts w:ascii="Arial" w:hAnsi="Arial" w:cs="Arial"/>
          <w:b/>
          <w:bCs/>
          <w:sz w:val="20"/>
          <w:szCs w:val="20"/>
        </w:rPr>
        <w:t xml:space="preserve"> </w:t>
      </w:r>
      <w:r w:rsidR="002C253F">
        <w:rPr>
          <w:rFonts w:ascii="Arial" w:hAnsi="Arial" w:cs="Arial"/>
          <w:b/>
          <w:bCs/>
          <w:sz w:val="20"/>
          <w:szCs w:val="20"/>
        </w:rPr>
        <w:tab/>
      </w:r>
      <w:r w:rsidR="002C253F">
        <w:rPr>
          <w:rFonts w:ascii="Arial" w:hAnsi="Arial" w:cs="Arial"/>
          <w:b/>
          <w:bCs/>
          <w:sz w:val="20"/>
          <w:szCs w:val="20"/>
        </w:rPr>
        <w:tab/>
      </w:r>
      <w:r w:rsidR="002C253F">
        <w:rPr>
          <w:rFonts w:ascii="Arial" w:hAnsi="Arial" w:cs="Arial"/>
          <w:b/>
          <w:bCs/>
          <w:sz w:val="20"/>
          <w:szCs w:val="20"/>
        </w:rPr>
        <w:tab/>
      </w:r>
      <w:r w:rsidR="00190C84" w:rsidRPr="002C253F">
        <w:rPr>
          <w:rFonts w:ascii="Arial" w:hAnsi="Arial" w:cs="Arial"/>
          <w:bCs/>
          <w:sz w:val="20"/>
          <w:szCs w:val="20"/>
        </w:rPr>
        <w:t>(předpoklad 2014)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C253F" w:rsidRPr="002C253F" w:rsidRDefault="002C253F" w:rsidP="002C253F">
      <w:pPr>
        <w:pStyle w:val="Standard"/>
        <w:tabs>
          <w:tab w:val="left" w:pos="2835"/>
          <w:tab w:val="left" w:pos="7797"/>
        </w:tabs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2C253F" w:rsidRDefault="00B0712A" w:rsidP="00477EA6">
      <w:pPr>
        <w:pStyle w:val="Standard"/>
        <w:tabs>
          <w:tab w:val="left" w:pos="2835"/>
          <w:tab w:val="left" w:pos="7797"/>
        </w:tabs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</w:t>
      </w:r>
      <w:r w:rsidR="00314504">
        <w:rPr>
          <w:rFonts w:ascii="Arial" w:hAnsi="Arial" w:cs="Arial"/>
          <w:b/>
          <w:bCs/>
          <w:sz w:val="20"/>
          <w:szCs w:val="20"/>
        </w:rPr>
        <w:t>ermín ukončení plnění:</w:t>
      </w:r>
      <w:r w:rsidR="00314504">
        <w:rPr>
          <w:rFonts w:ascii="Arial" w:hAnsi="Arial" w:cs="Arial"/>
          <w:b/>
          <w:bCs/>
          <w:sz w:val="20"/>
          <w:szCs w:val="20"/>
        </w:rPr>
        <w:tab/>
      </w:r>
      <w:r w:rsidR="009328AF">
        <w:rPr>
          <w:rFonts w:ascii="Arial" w:hAnsi="Arial" w:cs="Arial"/>
          <w:b/>
          <w:bCs/>
          <w:sz w:val="20"/>
          <w:szCs w:val="20"/>
        </w:rPr>
        <w:t xml:space="preserve">4 roky od podpisu smlouvy </w:t>
      </w:r>
    </w:p>
    <w:p w:rsidR="00EB700A" w:rsidRPr="00D13F14" w:rsidRDefault="002C253F" w:rsidP="00477EA6">
      <w:pPr>
        <w:pStyle w:val="Standard"/>
        <w:tabs>
          <w:tab w:val="left" w:pos="2835"/>
          <w:tab w:val="left" w:pos="7797"/>
        </w:tabs>
        <w:spacing w:line="280" w:lineRule="atLeast"/>
        <w:jc w:val="both"/>
      </w:pPr>
      <w:r>
        <w:rPr>
          <w:rFonts w:ascii="Arial" w:hAnsi="Arial" w:cs="Arial"/>
          <w:b/>
          <w:bCs/>
          <w:sz w:val="20"/>
          <w:szCs w:val="20"/>
        </w:rPr>
        <w:tab/>
      </w:r>
      <w:r w:rsidR="009328AF" w:rsidRPr="009328AF">
        <w:rPr>
          <w:rFonts w:ascii="Arial" w:hAnsi="Arial" w:cs="Arial"/>
          <w:bCs/>
          <w:sz w:val="20"/>
          <w:szCs w:val="20"/>
        </w:rPr>
        <w:t>(předpoklad 2018)</w:t>
      </w:r>
    </w:p>
    <w:p w:rsidR="00EB700A" w:rsidRDefault="00EB700A" w:rsidP="00480596">
      <w:pPr>
        <w:pStyle w:val="Standard"/>
        <w:spacing w:line="280" w:lineRule="atLeast"/>
        <w:jc w:val="both"/>
      </w:pPr>
    </w:p>
    <w:p w:rsidR="002F210F" w:rsidRPr="00FB71D2" w:rsidRDefault="002F210F" w:rsidP="002F210F">
      <w:pPr>
        <w:keepNext/>
        <w:shd w:val="clear" w:color="auto" w:fill="D9D9D9"/>
        <w:spacing w:line="280" w:lineRule="atLeast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Místo plnění veřejné zakázky</w:t>
      </w:r>
    </w:p>
    <w:p w:rsidR="002F210F" w:rsidRDefault="002F210F" w:rsidP="00480596">
      <w:pPr>
        <w:pStyle w:val="Standard"/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EB700A" w:rsidRDefault="00DA4A6D" w:rsidP="00480596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Místem plnění veřejné zakázky je sí</w:t>
      </w:r>
      <w:r w:rsidR="009328AF">
        <w:rPr>
          <w:rFonts w:ascii="Arial" w:hAnsi="Arial" w:cs="Arial"/>
          <w:bCs/>
          <w:sz w:val="20"/>
          <w:szCs w:val="20"/>
        </w:rPr>
        <w:t>dlo zadavatele na adrese Na Poříčním právu 1/376, 128 01 Praha 2 – Nové Město</w:t>
      </w:r>
      <w:r>
        <w:rPr>
          <w:rFonts w:ascii="Arial" w:hAnsi="Arial" w:cs="Arial"/>
          <w:bCs/>
          <w:sz w:val="20"/>
          <w:szCs w:val="20"/>
        </w:rPr>
        <w:t>.</w:t>
      </w:r>
    </w:p>
    <w:p w:rsidR="00CD1501" w:rsidRDefault="00CD1501" w:rsidP="00480596">
      <w:pPr>
        <w:pStyle w:val="vty"/>
        <w:spacing w:before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316956" w:rsidRPr="00CD38B7" w:rsidRDefault="00316956" w:rsidP="00480596">
      <w:pPr>
        <w:pStyle w:val="vty"/>
        <w:spacing w:before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CF7C8E" w:rsidRPr="00CF7C8E" w:rsidRDefault="00CF7C8E" w:rsidP="00CF7C8E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4" w:name="_Toc278564621"/>
      <w:bookmarkStart w:id="5" w:name="_Toc376176073"/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8.</w:t>
      </w:r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Jiné požadavky zadavatele na plnění veřejné zakázky</w:t>
      </w:r>
      <w:bookmarkEnd w:id="4"/>
      <w:bookmarkEnd w:id="5"/>
    </w:p>
    <w:p w:rsidR="00FB71D2" w:rsidRDefault="00FB71D2" w:rsidP="00CF7C8E">
      <w:pPr>
        <w:widowControl w:val="0"/>
        <w:tabs>
          <w:tab w:val="num" w:pos="1080"/>
        </w:tabs>
        <w:spacing w:before="120"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</w:pPr>
    </w:p>
    <w:p w:rsidR="00CF7C8E" w:rsidRPr="00FB71D2" w:rsidRDefault="00CF7C8E" w:rsidP="00C32802">
      <w:pPr>
        <w:keepNext/>
        <w:numPr>
          <w:ilvl w:val="1"/>
          <w:numId w:val="27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FB71D2">
        <w:rPr>
          <w:rFonts w:ascii="Arial" w:hAnsi="Arial" w:cs="Arial"/>
          <w:b/>
          <w:bCs/>
          <w:sz w:val="20"/>
          <w:szCs w:val="20"/>
        </w:rPr>
        <w:t>Subdodavatelský systém</w:t>
      </w:r>
    </w:p>
    <w:p w:rsidR="00CF7C8E" w:rsidRPr="00CF7C8E" w:rsidRDefault="00CF7C8E" w:rsidP="00C471B5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>V souladu s ustanovením § 44 odst. 6 zákona zadavatel požaduje, aby uchazeč v nabídce specifikoval část či části veřejné zakázky, které má v úmyslu zadat jednomu či více subdodavatelům a</w:t>
      </w:r>
      <w:r w:rsidR="00646B06"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aby</w:t>
      </w:r>
      <w:r w:rsidR="00646B06"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uvedl identifikační údaje (§ 17 písm. d) zákona) a kontaktní údaje každého subdodavatele. </w:t>
      </w:r>
    </w:p>
    <w:p w:rsidR="00CF7C8E" w:rsidRPr="00CF7C8E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CF7C8E" w:rsidRPr="00CF7C8E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Uchazeč tak učiní prohlášením, v němž popíše subdodavatelský systém spolu s uvedením, jakou část </w:t>
      </w:r>
      <w:r w:rsidR="00DA4A6D">
        <w:rPr>
          <w:rFonts w:ascii="Arial" w:hAnsi="Arial" w:cs="Arial"/>
          <w:bCs/>
          <w:iCs/>
          <w:kern w:val="28"/>
          <w:sz w:val="20"/>
          <w:szCs w:val="20"/>
        </w:rPr>
        <w:t xml:space="preserve">či části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veřejné zakázky bude konkrétní subdodavatel realizovat</w:t>
      </w:r>
      <w:r w:rsidRPr="00CF7C8E">
        <w:rPr>
          <w:rFonts w:ascii="Arial" w:hAnsi="Arial" w:cs="Arial"/>
          <w:b/>
          <w:bCs/>
          <w:iCs/>
          <w:kern w:val="28"/>
          <w:sz w:val="20"/>
          <w:szCs w:val="20"/>
        </w:rPr>
        <w:t xml:space="preserve">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(např. uvedením druhu služeb a procentuálního (%) finančního podílu na veřejné zakázce).</w:t>
      </w:r>
    </w:p>
    <w:p w:rsidR="00CF7C8E" w:rsidRPr="00CF7C8E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CF7C8E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>Vzor prohlášení k subdodavatelskému systému zadav</w:t>
      </w:r>
      <w:r w:rsidR="00646B06">
        <w:rPr>
          <w:rFonts w:ascii="Arial" w:hAnsi="Arial" w:cs="Arial"/>
          <w:bCs/>
          <w:iCs/>
          <w:kern w:val="28"/>
          <w:sz w:val="20"/>
          <w:szCs w:val="20"/>
        </w:rPr>
        <w:t xml:space="preserve">atel poskytuje jako Přílohu č. 7 této zadávací dokumentace – </w:t>
      </w:r>
      <w:r w:rsidR="00646B06" w:rsidRPr="00646B06">
        <w:rPr>
          <w:rFonts w:ascii="Arial" w:hAnsi="Arial" w:cs="Arial"/>
          <w:bCs/>
          <w:i/>
          <w:iCs/>
          <w:kern w:val="28"/>
          <w:sz w:val="20"/>
          <w:szCs w:val="20"/>
        </w:rPr>
        <w:t>Seznam subdodavatelů (vzor).</w:t>
      </w:r>
    </w:p>
    <w:p w:rsidR="00FB71D2" w:rsidRDefault="00FB71D2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FB71D2" w:rsidRPr="00FB71D2" w:rsidRDefault="00FB71D2" w:rsidP="00320BD1">
      <w:pPr>
        <w:pStyle w:val="Odstavecseseznamem"/>
        <w:keepNext/>
        <w:numPr>
          <w:ilvl w:val="1"/>
          <w:numId w:val="28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FB71D2">
        <w:rPr>
          <w:rFonts w:ascii="Arial" w:hAnsi="Arial" w:cs="Arial"/>
          <w:b/>
          <w:bCs/>
          <w:sz w:val="20"/>
          <w:szCs w:val="20"/>
        </w:rPr>
        <w:lastRenderedPageBreak/>
        <w:t>Požadavek zadavatele na pojištění odpovědnosti za škodu způsobenou dodavatelem třetí osobě</w:t>
      </w:r>
    </w:p>
    <w:p w:rsidR="00FB71D2" w:rsidRPr="003F562F" w:rsidRDefault="00FB71D2" w:rsidP="00C471B5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3F562F">
        <w:rPr>
          <w:rFonts w:ascii="Arial" w:hAnsi="Arial" w:cs="Arial"/>
          <w:bCs/>
          <w:iCs/>
          <w:kern w:val="28"/>
          <w:sz w:val="20"/>
          <w:szCs w:val="20"/>
        </w:rPr>
        <w:t xml:space="preserve">Zadavatel požaduje při plnění veřejné zakázky uchazečem, jehož nabídka bude vybrána jako nejvhodnější a s nímž </w:t>
      </w:r>
      <w:r w:rsidR="00786CE5">
        <w:rPr>
          <w:rFonts w:ascii="Arial" w:hAnsi="Arial" w:cs="Arial"/>
          <w:bCs/>
          <w:iCs/>
          <w:kern w:val="28"/>
          <w:sz w:val="20"/>
          <w:szCs w:val="20"/>
        </w:rPr>
        <w:t>má být</w:t>
      </w:r>
      <w:r w:rsidRPr="003F562F">
        <w:rPr>
          <w:rFonts w:ascii="Arial" w:hAnsi="Arial" w:cs="Arial"/>
          <w:bCs/>
          <w:iCs/>
          <w:kern w:val="28"/>
          <w:sz w:val="20"/>
          <w:szCs w:val="20"/>
        </w:rPr>
        <w:t xml:space="preserve"> uzavřena smlouva, pojištění odpovědnosti za škodu či jinou újmu způsobenou uchazečem třetí osobě (vč. zadavatele) při plnění veřejné zakázky pokrývající předmět plnění veřejné zakázky s minimálním celkovým limitem pojistného plnění ve výši min. </w:t>
      </w:r>
      <w:r w:rsidR="009D5FCB" w:rsidRPr="003F562F">
        <w:rPr>
          <w:rFonts w:ascii="Arial" w:hAnsi="Arial" w:cs="Arial"/>
          <w:b/>
          <w:bCs/>
          <w:iCs/>
          <w:kern w:val="28"/>
          <w:sz w:val="20"/>
          <w:szCs w:val="20"/>
        </w:rPr>
        <w:t>1</w:t>
      </w:r>
      <w:r w:rsidRPr="003F562F">
        <w:rPr>
          <w:rFonts w:ascii="Arial" w:hAnsi="Arial" w:cs="Arial"/>
          <w:b/>
          <w:bCs/>
          <w:iCs/>
          <w:kern w:val="28"/>
          <w:sz w:val="20"/>
          <w:szCs w:val="20"/>
        </w:rPr>
        <w:t>0 000 000,- Kč</w:t>
      </w:r>
      <w:r w:rsidRPr="003F562F">
        <w:rPr>
          <w:rFonts w:ascii="Arial" w:hAnsi="Arial" w:cs="Arial"/>
          <w:bCs/>
          <w:iCs/>
          <w:kern w:val="28"/>
          <w:sz w:val="20"/>
          <w:szCs w:val="20"/>
        </w:rPr>
        <w:t>.</w:t>
      </w:r>
    </w:p>
    <w:p w:rsidR="00645B89" w:rsidRDefault="00645B89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</w:p>
    <w:p w:rsidR="00645B89" w:rsidRDefault="00645B89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3F562F">
        <w:rPr>
          <w:rFonts w:ascii="Arial" w:hAnsi="Arial" w:cs="Arial"/>
          <w:bCs/>
          <w:iCs/>
          <w:kern w:val="28"/>
          <w:sz w:val="20"/>
          <w:szCs w:val="20"/>
        </w:rPr>
        <w:t xml:space="preserve">Pojistná smlouva či pojistný certifikát se musí vztahovat na pojištění odpovědnosti za škodu způsobenou uchazečem třetí osobě (vč. zadavatele), s uvedenou výší pojistné částky pro tento druh pojištění a s platností minimálně po celou dobu plnění </w:t>
      </w:r>
      <w:r>
        <w:rPr>
          <w:rFonts w:ascii="Arial" w:hAnsi="Arial" w:cs="Arial"/>
          <w:bCs/>
          <w:iCs/>
          <w:kern w:val="28"/>
          <w:sz w:val="20"/>
          <w:szCs w:val="20"/>
        </w:rPr>
        <w:t>veřejné zakázky</w:t>
      </w:r>
      <w:r w:rsidRPr="003F562F">
        <w:rPr>
          <w:rFonts w:ascii="Arial" w:hAnsi="Arial" w:cs="Arial"/>
          <w:bCs/>
          <w:iCs/>
          <w:kern w:val="28"/>
          <w:sz w:val="20"/>
          <w:szCs w:val="20"/>
        </w:rPr>
        <w:t>.</w:t>
      </w:r>
    </w:p>
    <w:p w:rsidR="00645B89" w:rsidRPr="00645B89" w:rsidRDefault="00645B89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FB71D2" w:rsidRPr="003F562F" w:rsidRDefault="00FB71D2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>Pojistnou smlouvu či pojistný certifikát v originále či úředně ověřené kopii je uchazeč, jehož nabídka bude vybrána jako nejvhodnější</w:t>
      </w:r>
      <w:r w:rsid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a s nímž má být uzavřena smlouva</w:t>
      </w:r>
      <w:r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, povinen </w:t>
      </w:r>
      <w:r w:rsidR="009D5FCB"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>předložit nejpozději 2</w:t>
      </w:r>
      <w:r w:rsid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 </w:t>
      </w:r>
      <w:r w:rsidR="009D5FCB"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>pracovní</w:t>
      </w:r>
      <w:r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dny před podpisem smlouvy</w:t>
      </w:r>
      <w:r w:rsidRPr="003F562F">
        <w:rPr>
          <w:rFonts w:ascii="Arial" w:hAnsi="Arial" w:cs="Arial"/>
          <w:bCs/>
          <w:iCs/>
          <w:kern w:val="28"/>
          <w:sz w:val="20"/>
          <w:szCs w:val="20"/>
        </w:rPr>
        <w:t xml:space="preserve">. </w:t>
      </w:r>
    </w:p>
    <w:p w:rsidR="00261E95" w:rsidRDefault="00261E95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  <w:highlight w:val="yellow"/>
          <w:u w:val="single"/>
        </w:rPr>
      </w:pPr>
    </w:p>
    <w:p w:rsidR="00261E95" w:rsidRPr="00261E95" w:rsidRDefault="00261E95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</w:rPr>
      </w:pP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Předložení 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</w:t>
      </w: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ojistné smlouvy či pojistného certifikátu s platností minimálně po celou dobu plnění veřejné zakázky je podmínkou uzavření smlouvy s vybraným uchazečem.</w:t>
      </w:r>
    </w:p>
    <w:p w:rsidR="000A4FCB" w:rsidRPr="003F562F" w:rsidRDefault="000A4FCB" w:rsidP="00C471B5">
      <w:pPr>
        <w:widowControl w:val="0"/>
        <w:tabs>
          <w:tab w:val="left" w:pos="6375"/>
        </w:tabs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0A4FCB" w:rsidRPr="00646B06" w:rsidRDefault="000A4FCB" w:rsidP="00320BD1">
      <w:pPr>
        <w:pStyle w:val="Odstavecseseznamem"/>
        <w:keepNext/>
        <w:numPr>
          <w:ilvl w:val="1"/>
          <w:numId w:val="31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646B06">
        <w:rPr>
          <w:rFonts w:ascii="Arial" w:hAnsi="Arial" w:cs="Arial"/>
          <w:b/>
          <w:bCs/>
          <w:sz w:val="20"/>
          <w:szCs w:val="20"/>
        </w:rPr>
        <w:t>Požadavek zadavatele na zaměstnávání dlouhodobě nezaměstnaných osob</w:t>
      </w:r>
    </w:p>
    <w:p w:rsidR="00646B06" w:rsidRDefault="000A4FCB" w:rsidP="00C471B5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646B06">
        <w:rPr>
          <w:rFonts w:ascii="Arial" w:hAnsi="Arial" w:cs="Arial"/>
          <w:bCs/>
          <w:iCs/>
          <w:kern w:val="28"/>
          <w:sz w:val="20"/>
          <w:szCs w:val="20"/>
        </w:rPr>
        <w:t>Ve smyslu § 44 odst. 10 zákona zadavatel požad</w:t>
      </w:r>
      <w:r w:rsidR="007B272E" w:rsidRPr="00646B06">
        <w:rPr>
          <w:rFonts w:ascii="Arial" w:hAnsi="Arial" w:cs="Arial"/>
          <w:bCs/>
          <w:iCs/>
          <w:kern w:val="28"/>
          <w:sz w:val="20"/>
          <w:szCs w:val="20"/>
        </w:rPr>
        <w:t>uje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, aby </w:t>
      </w:r>
      <w:r w:rsidR="00FC4747">
        <w:rPr>
          <w:rFonts w:ascii="Arial" w:hAnsi="Arial" w:cs="Arial"/>
          <w:bCs/>
          <w:iCs/>
          <w:kern w:val="28"/>
          <w:sz w:val="20"/>
          <w:szCs w:val="20"/>
        </w:rPr>
        <w:t>nejméně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2</w:t>
      </w:r>
      <w:r w:rsidR="00FC4747">
        <w:rPr>
          <w:rFonts w:ascii="Arial" w:hAnsi="Arial" w:cs="Arial"/>
          <w:bCs/>
          <w:iCs/>
          <w:kern w:val="28"/>
          <w:sz w:val="20"/>
          <w:szCs w:val="20"/>
        </w:rPr>
        <w:t xml:space="preserve"> osob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y</w:t>
      </w:r>
      <w:r w:rsidR="00646B06"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z celkového počtu pracovníků vybraného uchazeče, kteří se budou podílet na plnění </w:t>
      </w:r>
      <w:r w:rsidR="00DA4A6D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veřejné </w:t>
      </w:r>
      <w:r w:rsidR="00FC4747">
        <w:rPr>
          <w:rFonts w:ascii="Arial" w:hAnsi="Arial" w:cs="Arial"/>
          <w:bCs/>
          <w:iCs/>
          <w:kern w:val="28"/>
          <w:sz w:val="20"/>
          <w:szCs w:val="20"/>
        </w:rPr>
        <w:t>zakázky, pocházel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y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 z řad dlouhodobě nezaměstnaných osob, tj. uchazečů o zaměstnání, kteří byli bezprostředně před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započetím plnění </w:t>
      </w:r>
      <w:r w:rsidR="00DA4A6D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veřejné 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zakázky evidováni úřadem práce po dobu alespoň 5 </w:t>
      </w:r>
      <w:r w:rsidR="002F210F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po sobě jdoucích kalendářních </w:t>
      </w:r>
      <w:r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měsíců. </w:t>
      </w:r>
    </w:p>
    <w:p w:rsidR="001F372E" w:rsidRPr="001F372E" w:rsidRDefault="00786CE5" w:rsidP="00C471B5">
      <w:pPr>
        <w:widowControl w:val="0"/>
        <w:tabs>
          <w:tab w:val="left" w:pos="6375"/>
        </w:tabs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  <w:r>
        <w:rPr>
          <w:rFonts w:ascii="Arial" w:hAnsi="Arial" w:cs="Arial"/>
          <w:bCs/>
          <w:iCs/>
          <w:kern w:val="28"/>
          <w:sz w:val="20"/>
          <w:szCs w:val="20"/>
        </w:rPr>
        <w:t>Podmínku vybraný uchazeč</w:t>
      </w:r>
      <w:r w:rsidR="000A4FCB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 splní, pokud </w:t>
      </w:r>
      <w:r w:rsidR="00C36C5E">
        <w:rPr>
          <w:rFonts w:ascii="Arial" w:hAnsi="Arial" w:cs="Arial"/>
          <w:bCs/>
          <w:iCs/>
          <w:kern w:val="28"/>
          <w:sz w:val="20"/>
          <w:szCs w:val="20"/>
        </w:rPr>
        <w:t>dan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é</w:t>
      </w:r>
      <w:r w:rsidR="00C36C5E">
        <w:rPr>
          <w:rFonts w:ascii="Arial" w:hAnsi="Arial" w:cs="Arial"/>
          <w:bCs/>
          <w:iCs/>
          <w:kern w:val="28"/>
          <w:sz w:val="20"/>
          <w:szCs w:val="20"/>
        </w:rPr>
        <w:t xml:space="preserve"> osob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y</w:t>
      </w:r>
      <w:r w:rsidR="00C36C5E">
        <w:rPr>
          <w:rFonts w:ascii="Arial" w:hAnsi="Arial" w:cs="Arial"/>
          <w:bCs/>
          <w:iCs/>
          <w:kern w:val="28"/>
          <w:sz w:val="20"/>
          <w:szCs w:val="20"/>
        </w:rPr>
        <w:t xml:space="preserve"> prokazatelně ukončil</w:t>
      </w:r>
      <w:r w:rsidR="00497908">
        <w:rPr>
          <w:rFonts w:ascii="Arial" w:hAnsi="Arial" w:cs="Arial"/>
          <w:bCs/>
          <w:iCs/>
          <w:kern w:val="28"/>
          <w:sz w:val="20"/>
          <w:szCs w:val="20"/>
        </w:rPr>
        <w:t>y</w:t>
      </w:r>
      <w:r w:rsidR="000A4FCB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 evidenci na úřadě práce v</w:t>
      </w:r>
      <w:r w:rsidR="002F210F" w:rsidRPr="00646B06"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="000A4FCB" w:rsidRPr="00646B06">
        <w:rPr>
          <w:rFonts w:ascii="Arial" w:hAnsi="Arial" w:cs="Arial"/>
          <w:bCs/>
          <w:iCs/>
          <w:kern w:val="28"/>
          <w:sz w:val="20"/>
          <w:szCs w:val="20"/>
        </w:rPr>
        <w:t xml:space="preserve">souvislosti s uzavřením pracovněprávního vztahu </w:t>
      </w:r>
      <w:r w:rsidR="00C36C5E">
        <w:rPr>
          <w:rFonts w:ascii="Arial" w:hAnsi="Arial" w:cs="Arial"/>
          <w:bCs/>
          <w:iCs/>
          <w:kern w:val="28"/>
          <w:sz w:val="20"/>
          <w:szCs w:val="20"/>
        </w:rPr>
        <w:t>(</w:t>
      </w:r>
      <w:r w:rsidR="00C36C5E" w:rsidRPr="00C36C5E">
        <w:rPr>
          <w:rFonts w:ascii="Arial" w:hAnsi="Arial" w:cs="Arial"/>
          <w:b/>
          <w:bCs/>
          <w:iCs/>
          <w:kern w:val="28"/>
          <w:sz w:val="20"/>
          <w:szCs w:val="20"/>
        </w:rPr>
        <w:t>hlavní pracovní poměr</w:t>
      </w:r>
      <w:r w:rsidR="00C36C5E">
        <w:rPr>
          <w:rFonts w:ascii="Arial" w:hAnsi="Arial" w:cs="Arial"/>
          <w:bCs/>
          <w:iCs/>
          <w:kern w:val="28"/>
          <w:sz w:val="20"/>
          <w:szCs w:val="20"/>
        </w:rPr>
        <w:t xml:space="preserve">) </w:t>
      </w:r>
      <w:r w:rsidR="000A4FCB" w:rsidRPr="00646B06">
        <w:rPr>
          <w:rFonts w:ascii="Arial" w:hAnsi="Arial" w:cs="Arial"/>
          <w:bCs/>
          <w:iCs/>
          <w:kern w:val="28"/>
          <w:sz w:val="20"/>
          <w:szCs w:val="20"/>
        </w:rPr>
        <w:t>s vybraných uchazečem.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>Uchazeč je oprávněn prokázat splnění dané povinnosti i prostřednictvím subdodavatele, tj.</w:t>
      </w:r>
      <w:r>
        <w:rPr>
          <w:rFonts w:ascii="Arial" w:hAnsi="Arial" w:cs="Arial"/>
          <w:bCs/>
          <w:iCs/>
          <w:kern w:val="28"/>
          <w:sz w:val="20"/>
          <w:szCs w:val="20"/>
          <w:u w:val="single"/>
        </w:rPr>
        <w:t> 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>v případě, že osoby pocházející z řad dlouhodobě nezaměstnaných osob budou v</w:t>
      </w:r>
      <w:r>
        <w:rPr>
          <w:rFonts w:ascii="Arial" w:hAnsi="Arial" w:cs="Arial"/>
          <w:bCs/>
          <w:iCs/>
          <w:kern w:val="28"/>
          <w:sz w:val="20"/>
          <w:szCs w:val="20"/>
          <w:u w:val="single"/>
        </w:rPr>
        <w:t> 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>pracovněprávním vztahu</w:t>
      </w:r>
      <w:r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(hlavní pracovní poměr)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k subdodavateli </w:t>
      </w:r>
      <w:r w:rsid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>uchaz</w:t>
      </w:r>
      <w:r w:rsidR="001F372E" w:rsidRPr="001F372E">
        <w:rPr>
          <w:rFonts w:ascii="Arial" w:hAnsi="Arial" w:cs="Arial"/>
          <w:bCs/>
          <w:iCs/>
          <w:kern w:val="28"/>
          <w:sz w:val="20"/>
          <w:szCs w:val="20"/>
          <w:u w:val="single"/>
        </w:rPr>
        <w:t>eče.</w:t>
      </w:r>
    </w:p>
    <w:p w:rsidR="000A4FCB" w:rsidRPr="001F372E" w:rsidRDefault="000A4FCB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</w:p>
    <w:p w:rsidR="000A4FCB" w:rsidRPr="003F562F" w:rsidRDefault="000A4FCB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</w:pP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Povinnou součástí nabídky je čestné prohlášení uchazeče o tom, že</w:t>
      </w:r>
      <w:r w:rsidR="002F210F"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</w:t>
      </w: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nejméně 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2</w:t>
      </w:r>
      <w:r w:rsidR="00C36C5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</w:t>
      </w: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osob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y</w:t>
      </w:r>
      <w:r w:rsidR="00C36C5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, kter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é</w:t>
      </w: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se bud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ou</w:t>
      </w:r>
      <w:r w:rsidR="00C36C5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</w:t>
      </w: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podílet na plnění veřejné zakázky</w:t>
      </w:r>
      <w:r w:rsidR="00DA4A6D"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, 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pochází</w:t>
      </w:r>
      <w:r w:rsidR="00645B89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či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</w:t>
      </w:r>
      <w:r w:rsidR="00645B89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bud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ou</w:t>
      </w:r>
      <w:r w:rsidR="00645B89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pocházet </w:t>
      </w:r>
      <w:r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z řad</w:t>
      </w:r>
      <w:r w:rsidR="00CF0096"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dlouhodobě nezaměstnaných osob, 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a uchazeč j</w:t>
      </w:r>
      <w:r w:rsidR="00497908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e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přijal či přijme </w:t>
      </w:r>
      <w:r w:rsidR="00C36C5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na hlavní pracovní </w:t>
      </w:r>
      <w:r w:rsidR="00CF0096"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pomě</w:t>
      </w:r>
      <w:r w:rsidR="00C36C5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r</w:t>
      </w:r>
      <w:r w:rsidR="001F372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, případně </w:t>
      </w:r>
      <w:r w:rsidR="00A81DE1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prohlášení uchazeče, že </w:t>
      </w:r>
      <w:r w:rsidR="001F372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tak</w:t>
      </w:r>
      <w:r w:rsid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učinil či </w:t>
      </w:r>
      <w:r w:rsidR="001F372E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učiní subdodavat</w:t>
      </w:r>
      <w:r w:rsidR="00A81DE1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el a uvedení identifikačních údajů takového subdodavatele uchazeče</w:t>
      </w:r>
      <w:r w:rsidR="00CF0096" w:rsidRPr="00646B06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.</w:t>
      </w:r>
    </w:p>
    <w:p w:rsidR="00194722" w:rsidRDefault="00194722" w:rsidP="00C471B5">
      <w:pPr>
        <w:widowControl w:val="0"/>
        <w:tabs>
          <w:tab w:val="left" w:pos="6375"/>
        </w:tabs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C36C5E" w:rsidRDefault="00C36C5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  <w:r w:rsidRPr="003F562F">
        <w:rPr>
          <w:rFonts w:ascii="Arial" w:hAnsi="Arial" w:cs="Arial"/>
          <w:bCs/>
          <w:iCs/>
          <w:kern w:val="28"/>
          <w:sz w:val="20"/>
          <w:szCs w:val="20"/>
          <w:u w:val="single"/>
        </w:rPr>
        <w:t>Nepředložení výše uvedeného bude mít za následek vyřazení nabídky uchazeče a vyloučení uchaze</w:t>
      </w:r>
      <w:r>
        <w:rPr>
          <w:rFonts w:ascii="Arial" w:hAnsi="Arial" w:cs="Arial"/>
          <w:bCs/>
          <w:iCs/>
          <w:kern w:val="28"/>
          <w:sz w:val="20"/>
          <w:szCs w:val="20"/>
          <w:u w:val="single"/>
        </w:rPr>
        <w:t>če z účasti v zadávacím řízení.</w:t>
      </w:r>
    </w:p>
    <w:p w:rsidR="00C61080" w:rsidRPr="00A81DE1" w:rsidRDefault="00C61080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</w:p>
    <w:p w:rsidR="00194722" w:rsidRPr="00786CE5" w:rsidRDefault="00194722" w:rsidP="00320BD1">
      <w:pPr>
        <w:pStyle w:val="Odstavecseseznamem"/>
        <w:keepNext/>
        <w:numPr>
          <w:ilvl w:val="1"/>
          <w:numId w:val="33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786CE5">
        <w:rPr>
          <w:rFonts w:ascii="Arial" w:hAnsi="Arial" w:cs="Arial"/>
          <w:b/>
          <w:bCs/>
          <w:sz w:val="20"/>
          <w:szCs w:val="20"/>
        </w:rPr>
        <w:t>Požadavek na Osvědčení vydané Národním bezpečnostním úřadem</w:t>
      </w:r>
      <w:r w:rsidR="004D469A" w:rsidRPr="00786CE5">
        <w:rPr>
          <w:rFonts w:ascii="Arial" w:hAnsi="Arial" w:cs="Arial"/>
          <w:b/>
          <w:bCs/>
          <w:sz w:val="20"/>
          <w:szCs w:val="20"/>
        </w:rPr>
        <w:t xml:space="preserve"> ČR</w:t>
      </w:r>
    </w:p>
    <w:p w:rsidR="00C61080" w:rsidRPr="00786CE5" w:rsidRDefault="0075437B" w:rsidP="00C471B5">
      <w:pPr>
        <w:widowControl w:val="0"/>
        <w:tabs>
          <w:tab w:val="left" w:pos="6375"/>
        </w:tabs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786CE5">
        <w:rPr>
          <w:rFonts w:ascii="Arial" w:hAnsi="Arial" w:cs="Arial"/>
          <w:bCs/>
          <w:iCs/>
          <w:kern w:val="28"/>
          <w:sz w:val="20"/>
          <w:szCs w:val="20"/>
        </w:rPr>
        <w:t>Vzhledem k charakteru prostor místa plnění</w:t>
      </w:r>
      <w:r w:rsidR="002F210F"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 veřejné zakázky</w:t>
      </w:r>
      <w:r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 z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</w:rPr>
        <w:t>adavatel požaduje, aby uchazeč</w:t>
      </w:r>
      <w:r w:rsidR="00C61080"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, jehož nabídka bude vybrána jako nejvhodnější a s nímž </w:t>
      </w:r>
      <w:r w:rsidR="00645B89">
        <w:rPr>
          <w:rFonts w:ascii="Arial" w:hAnsi="Arial" w:cs="Arial"/>
          <w:bCs/>
          <w:iCs/>
          <w:kern w:val="28"/>
          <w:sz w:val="20"/>
          <w:szCs w:val="20"/>
        </w:rPr>
        <w:t xml:space="preserve">má být </w:t>
      </w:r>
      <w:r w:rsidR="00C61080"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uzavřena smlouva, </w:t>
      </w:r>
      <w:r w:rsidR="00C36C5E"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disponoval 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</w:rPr>
        <w:t>po</w:t>
      </w:r>
      <w:r w:rsidR="002F210F" w:rsidRPr="00786CE5"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</w:rPr>
        <w:t>celou dob</w:t>
      </w:r>
      <w:r w:rsidR="00C36C5E"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u plnění veřejné zakázky platným 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Osvědčení</w:t>
      </w:r>
      <w:r w:rsidR="00C36C5E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m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podnikatele vydané Národním bezpečnostním ú</w:t>
      </w:r>
      <w:r w:rsidR="00E72B86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řadem</w:t>
      </w:r>
      <w:r w:rsidR="004D469A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České republiky </w:t>
      </w:r>
      <w:r w:rsidR="00C61080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ve smyslu § 54 a násl. zákona č. 412/2005 Sb. o ochraně utajovaných informací a o bezpečnostní způsobilosti, ve znění pozdějších předpisů (dále jen „Osvědčení </w:t>
      </w:r>
      <w:r w:rsidR="00C61080"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lastRenderedPageBreak/>
        <w:t>podnikatele“) pro práci s utajovanými skutečnostmi minimálně stupně „VYHRAZENÉ“</w:t>
      </w:r>
      <w:r w:rsidR="00C61080" w:rsidRPr="00786CE5">
        <w:rPr>
          <w:rFonts w:ascii="Arial" w:hAnsi="Arial" w:cs="Arial"/>
          <w:bCs/>
          <w:iCs/>
          <w:kern w:val="28"/>
          <w:sz w:val="20"/>
          <w:szCs w:val="20"/>
        </w:rPr>
        <w:t>.</w:t>
      </w:r>
    </w:p>
    <w:p w:rsidR="00497908" w:rsidRDefault="00497908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645B89" w:rsidRPr="00786CE5" w:rsidRDefault="00645B89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786CE5">
        <w:rPr>
          <w:rFonts w:ascii="Arial" w:hAnsi="Arial" w:cs="Arial"/>
          <w:bCs/>
          <w:iCs/>
          <w:kern w:val="28"/>
          <w:sz w:val="20"/>
          <w:szCs w:val="20"/>
        </w:rPr>
        <w:t>Osvědčení podnikatele musí být platné minimálně po celou dobu plnění veřejné zakázky.</w:t>
      </w:r>
    </w:p>
    <w:p w:rsidR="00645B89" w:rsidRDefault="00645B89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  <w:u w:val="single"/>
        </w:rPr>
      </w:pPr>
    </w:p>
    <w:p w:rsidR="00C61080" w:rsidRPr="00786CE5" w:rsidRDefault="00C61080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Osvědčení podnikatele v originále či úředně ověřené kopii je uchazeč, jehož nabídka bude vybrána jako nejvhodnější</w:t>
      </w:r>
      <w:r w:rsidR="00645B89">
        <w:rPr>
          <w:rFonts w:ascii="Arial" w:hAnsi="Arial" w:cs="Arial"/>
          <w:bCs/>
          <w:iCs/>
          <w:kern w:val="28"/>
          <w:sz w:val="20"/>
          <w:szCs w:val="20"/>
          <w:u w:val="single"/>
        </w:rPr>
        <w:t xml:space="preserve"> a s nímž má být uzavřena smlouva</w:t>
      </w:r>
      <w:r w:rsidRPr="00786CE5">
        <w:rPr>
          <w:rFonts w:ascii="Arial" w:hAnsi="Arial" w:cs="Arial"/>
          <w:bCs/>
          <w:iCs/>
          <w:kern w:val="28"/>
          <w:sz w:val="20"/>
          <w:szCs w:val="20"/>
          <w:u w:val="single"/>
        </w:rPr>
        <w:t>, povinen předložit nejpozději 2 pracovní dny před podpisem smlouvy</w:t>
      </w:r>
      <w:r w:rsidRPr="00786CE5">
        <w:rPr>
          <w:rFonts w:ascii="Arial" w:hAnsi="Arial" w:cs="Arial"/>
          <w:bCs/>
          <w:iCs/>
          <w:kern w:val="28"/>
          <w:sz w:val="20"/>
          <w:szCs w:val="20"/>
        </w:rPr>
        <w:t xml:space="preserve">. </w:t>
      </w:r>
    </w:p>
    <w:p w:rsidR="00C61080" w:rsidRPr="00786CE5" w:rsidRDefault="00C61080" w:rsidP="00C471B5">
      <w:pPr>
        <w:widowControl w:val="0"/>
        <w:suppressAutoHyphens/>
        <w:spacing w:before="6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DA4A6D" w:rsidRDefault="00C61080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</w:pP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</w:t>
      </w:r>
      <w:r w:rsidR="00A366A7"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ředložení výše uvedeného</w:t>
      </w: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Osvědčení podnikatele platného </w:t>
      </w:r>
      <w:r w:rsidR="00261E95"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minimálně </w:t>
      </w: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po celou dobu plnění veřejné zakázky</w:t>
      </w:r>
      <w:r w:rsidR="00A366A7"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 xml:space="preserve"> </w:t>
      </w:r>
      <w:r w:rsidRPr="00786CE5">
        <w:rPr>
          <w:rFonts w:ascii="Arial" w:hAnsi="Arial" w:cs="Arial"/>
          <w:b/>
          <w:bCs/>
          <w:iCs/>
          <w:kern w:val="28"/>
          <w:sz w:val="20"/>
          <w:szCs w:val="20"/>
          <w:u w:val="single"/>
        </w:rPr>
        <w:t>je podmínkou uzavření smlouvy s vybraným uchazečem.</w:t>
      </w:r>
    </w:p>
    <w:p w:rsidR="00645B89" w:rsidRPr="00C61080" w:rsidRDefault="00645B89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/>
          <w:bCs/>
          <w:iCs/>
          <w:kern w:val="28"/>
          <w:sz w:val="20"/>
          <w:szCs w:val="20"/>
        </w:rPr>
      </w:pPr>
    </w:p>
    <w:p w:rsidR="00A366A7" w:rsidRPr="003F562F" w:rsidRDefault="00A366A7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3F562F" w:rsidRPr="00C36C5E" w:rsidRDefault="003F562F" w:rsidP="00320BD1">
      <w:pPr>
        <w:pStyle w:val="Odstavecseseznamem"/>
        <w:keepNext/>
        <w:numPr>
          <w:ilvl w:val="1"/>
          <w:numId w:val="35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C36C5E">
        <w:rPr>
          <w:rFonts w:ascii="Arial" w:hAnsi="Arial" w:cs="Arial"/>
          <w:b/>
          <w:bCs/>
          <w:sz w:val="20"/>
          <w:szCs w:val="20"/>
        </w:rPr>
        <w:t xml:space="preserve">Požadavek na ekologicky šetrné a zdravotně nezávadné úklidové prostředky a materiál </w:t>
      </w:r>
    </w:p>
    <w:p w:rsidR="007A067E" w:rsidRPr="00C36C5E" w:rsidRDefault="003F562F" w:rsidP="00C471B5">
      <w:pPr>
        <w:widowControl w:val="0"/>
        <w:suppressAutoHyphens/>
        <w:spacing w:before="120" w:line="280" w:lineRule="atLeast"/>
        <w:jc w:val="both"/>
      </w:pPr>
      <w:r w:rsidRPr="00C36C5E">
        <w:rPr>
          <w:rFonts w:ascii="Arial" w:hAnsi="Arial" w:cs="Arial"/>
          <w:sz w:val="20"/>
          <w:szCs w:val="20"/>
        </w:rPr>
        <w:t xml:space="preserve">Uchazeč je povinen při plnění veřejné zakázky používat pouze ekologicky šetrné a zdravotně nezávadné úklidové prostředky </w:t>
      </w:r>
      <w:r w:rsidR="00E72B86" w:rsidRPr="00C36C5E">
        <w:rPr>
          <w:rFonts w:ascii="Arial" w:hAnsi="Arial" w:cs="Arial"/>
          <w:sz w:val="20"/>
          <w:szCs w:val="20"/>
        </w:rPr>
        <w:t xml:space="preserve">a postupy </w:t>
      </w:r>
      <w:r w:rsidRPr="00C36C5E">
        <w:rPr>
          <w:rFonts w:ascii="Arial" w:hAnsi="Arial" w:cs="Arial"/>
          <w:sz w:val="20"/>
          <w:szCs w:val="20"/>
        </w:rPr>
        <w:t>a dodávat pouze ekologicky šetrný a zdravotně nezávadný spo</w:t>
      </w:r>
      <w:r w:rsidR="00B86C25" w:rsidRPr="00C36C5E">
        <w:rPr>
          <w:rFonts w:ascii="Arial" w:hAnsi="Arial" w:cs="Arial"/>
          <w:sz w:val="20"/>
          <w:szCs w:val="20"/>
        </w:rPr>
        <w:t>třební materiál a zboží a zajistit řádné ekologické třídění odpadu</w:t>
      </w:r>
      <w:r w:rsidR="00C36C5E">
        <w:rPr>
          <w:rFonts w:ascii="Arial" w:hAnsi="Arial" w:cs="Arial"/>
          <w:sz w:val="20"/>
          <w:szCs w:val="20"/>
        </w:rPr>
        <w:t>, a to</w:t>
      </w:r>
      <w:r w:rsidR="00B86C25" w:rsidRPr="00C36C5E">
        <w:rPr>
          <w:rFonts w:ascii="Arial" w:hAnsi="Arial" w:cs="Arial"/>
          <w:sz w:val="20"/>
          <w:szCs w:val="20"/>
        </w:rPr>
        <w:t xml:space="preserve"> po celou dobu plnění veřejné zakáz</w:t>
      </w:r>
      <w:r w:rsidR="007A067E" w:rsidRPr="00C36C5E">
        <w:rPr>
          <w:rFonts w:ascii="Arial" w:hAnsi="Arial" w:cs="Arial"/>
          <w:sz w:val="20"/>
          <w:szCs w:val="20"/>
        </w:rPr>
        <w:t>k</w:t>
      </w:r>
      <w:r w:rsidR="00B86C25" w:rsidRPr="00C36C5E">
        <w:rPr>
          <w:rFonts w:ascii="Arial" w:hAnsi="Arial" w:cs="Arial"/>
          <w:sz w:val="20"/>
          <w:szCs w:val="20"/>
        </w:rPr>
        <w:t>y.</w:t>
      </w:r>
      <w:r w:rsidR="00E72B86" w:rsidRPr="00C36C5E">
        <w:t xml:space="preserve"> </w:t>
      </w:r>
    </w:p>
    <w:p w:rsidR="00C36C5E" w:rsidRDefault="00C36C5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A067E" w:rsidRPr="00C36C5E" w:rsidRDefault="007A067E" w:rsidP="00C471B5">
      <w:pPr>
        <w:widowControl w:val="0"/>
        <w:suppressAutoHyphens/>
        <w:spacing w:line="280" w:lineRule="atLeast"/>
        <w:jc w:val="both"/>
      </w:pPr>
      <w:r w:rsidRPr="00C36C5E">
        <w:rPr>
          <w:rFonts w:ascii="Arial" w:hAnsi="Arial" w:cs="Arial"/>
          <w:sz w:val="20"/>
          <w:szCs w:val="20"/>
        </w:rPr>
        <w:t xml:space="preserve">Veškeré výrobky </w:t>
      </w:r>
      <w:r w:rsidR="00C36C5E">
        <w:rPr>
          <w:rFonts w:ascii="Arial" w:hAnsi="Arial" w:cs="Arial"/>
          <w:sz w:val="20"/>
          <w:szCs w:val="20"/>
        </w:rPr>
        <w:t>používané uchazečem při plnění</w:t>
      </w:r>
      <w:r w:rsidRPr="00C36C5E">
        <w:rPr>
          <w:rFonts w:ascii="Arial" w:hAnsi="Arial" w:cs="Arial"/>
          <w:sz w:val="20"/>
          <w:szCs w:val="20"/>
        </w:rPr>
        <w:t xml:space="preserve"> předmětu veřejné zakázky musí splňovat kritéria ekologické šetrnosti definovaná buď Ministerstvem životního prostředí v požadavcích pro propůjčení ochranné známky „</w:t>
      </w:r>
      <w:r w:rsidRPr="002A3AE0">
        <w:rPr>
          <w:rFonts w:ascii="Arial" w:hAnsi="Arial" w:cs="Arial"/>
          <w:i/>
          <w:sz w:val="20"/>
          <w:szCs w:val="20"/>
        </w:rPr>
        <w:t>Ekologicky šetrný výrobek“</w:t>
      </w:r>
      <w:r w:rsidRPr="00C36C5E">
        <w:rPr>
          <w:rFonts w:ascii="Arial" w:hAnsi="Arial" w:cs="Arial"/>
          <w:sz w:val="20"/>
          <w:szCs w:val="20"/>
        </w:rPr>
        <w:t xml:space="preserve"> (např. č. 07-2012 pro univerzální čisticí přípravky a č. 72 -2013 Prací prostředky používané v průmyslu a institucích či 3- 2012 Prací prostředky apod.) zveřejněných na stránce </w:t>
      </w:r>
      <w:hyperlink r:id="rId11" w:history="1">
        <w:r w:rsidRPr="00C36C5E">
          <w:rPr>
            <w:rStyle w:val="Hypertextovodkaz"/>
            <w:rFonts w:ascii="Arial" w:hAnsi="Arial" w:cs="Arial"/>
            <w:sz w:val="20"/>
            <w:szCs w:val="20"/>
          </w:rPr>
          <w:t>http://www.ekoznacka.cz/seznam</w:t>
        </w:r>
      </w:hyperlink>
      <w:r w:rsidRPr="00C36C5E">
        <w:rPr>
          <w:rFonts w:ascii="Arial" w:hAnsi="Arial" w:cs="Arial"/>
          <w:sz w:val="20"/>
          <w:szCs w:val="20"/>
        </w:rPr>
        <w:t xml:space="preserve">, nebo rovnocennými směrnicemi jiných národních systémů </w:t>
      </w:r>
      <w:proofErr w:type="spellStart"/>
      <w:r w:rsidRPr="00C36C5E">
        <w:rPr>
          <w:rFonts w:ascii="Arial" w:hAnsi="Arial" w:cs="Arial"/>
          <w:sz w:val="20"/>
          <w:szCs w:val="20"/>
        </w:rPr>
        <w:t>ekoznačení</w:t>
      </w:r>
      <w:proofErr w:type="spellEnd"/>
      <w:r w:rsidRPr="00C36C5E">
        <w:rPr>
          <w:rFonts w:ascii="Arial" w:hAnsi="Arial" w:cs="Arial"/>
          <w:sz w:val="20"/>
          <w:szCs w:val="20"/>
        </w:rPr>
        <w:t xml:space="preserve"> v Evropě pro tyto kategorie produktů.</w:t>
      </w:r>
      <w:r w:rsidRPr="00C36C5E">
        <w:t xml:space="preserve"> </w:t>
      </w:r>
    </w:p>
    <w:p w:rsidR="003F562F" w:rsidRPr="00C36C5E" w:rsidRDefault="003F562F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A3AE0" w:rsidRDefault="003F562F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36C5E">
        <w:rPr>
          <w:rFonts w:ascii="Arial" w:hAnsi="Arial" w:cs="Arial"/>
          <w:sz w:val="20"/>
          <w:szCs w:val="20"/>
        </w:rPr>
        <w:t xml:space="preserve">Uchazeč je povinen v nabídce předložit </w:t>
      </w:r>
      <w:r w:rsidRPr="00C36C5E">
        <w:rPr>
          <w:rFonts w:ascii="Arial" w:hAnsi="Arial" w:cs="Arial"/>
          <w:b/>
          <w:sz w:val="20"/>
          <w:szCs w:val="20"/>
        </w:rPr>
        <w:t>čestné prohlášení</w:t>
      </w:r>
      <w:r w:rsidRPr="00C36C5E">
        <w:rPr>
          <w:rFonts w:ascii="Arial" w:hAnsi="Arial" w:cs="Arial"/>
          <w:sz w:val="20"/>
          <w:szCs w:val="20"/>
        </w:rPr>
        <w:t xml:space="preserve">, z jehož obsahu bude zřejmé, že má v úmyslu dostát </w:t>
      </w:r>
      <w:r w:rsidR="007A067E" w:rsidRPr="00C36C5E">
        <w:rPr>
          <w:rFonts w:ascii="Arial" w:hAnsi="Arial" w:cs="Arial"/>
          <w:sz w:val="20"/>
          <w:szCs w:val="20"/>
        </w:rPr>
        <w:t>požadavku zadavatele</w:t>
      </w:r>
      <w:r w:rsidR="002A3AE0">
        <w:rPr>
          <w:rFonts w:ascii="Arial" w:hAnsi="Arial" w:cs="Arial"/>
          <w:sz w:val="20"/>
          <w:szCs w:val="20"/>
        </w:rPr>
        <w:t xml:space="preserve"> na používání ekologicky šetrných a zdravotně nezávadných úklidových prostředků a postupů a dodávat pouze ekologicky šetrné a zdravotně nezávadný spotřební materiál a zboží a rovněž zajistit ekologické třídění odpadu, a to po celou dobu plnění veřejné zakázky.</w:t>
      </w:r>
    </w:p>
    <w:p w:rsidR="002A3AE0" w:rsidRDefault="002A3AE0" w:rsidP="00CF7C8E">
      <w:pPr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F7C8E" w:rsidRPr="003F562F" w:rsidRDefault="00CF7C8E" w:rsidP="00CF7C8E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6" w:name="_Toc278564623"/>
      <w:bookmarkStart w:id="7" w:name="_Toc376176074"/>
      <w:r w:rsidRPr="003F562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9.</w:t>
      </w:r>
      <w:r w:rsidRPr="003F562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Způsob hodnocení nabídek</w:t>
      </w:r>
      <w:bookmarkEnd w:id="6"/>
      <w:bookmarkEnd w:id="7"/>
    </w:p>
    <w:p w:rsidR="00CF7C8E" w:rsidRPr="003F562F" w:rsidRDefault="00CF7C8E" w:rsidP="00CF7C8E">
      <w:pPr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bookmarkStart w:id="8" w:name="_Toc325988393"/>
      <w:bookmarkStart w:id="9" w:name="_Toc325988396"/>
      <w:bookmarkStart w:id="10" w:name="_Toc325988397"/>
      <w:bookmarkStart w:id="11" w:name="_Toc325988410"/>
      <w:bookmarkStart w:id="12" w:name="_Toc325988413"/>
      <w:bookmarkStart w:id="13" w:name="_Toc325988416"/>
      <w:bookmarkStart w:id="14" w:name="_Toc325988417"/>
      <w:bookmarkStart w:id="15" w:name="_Toc325988420"/>
      <w:bookmarkStart w:id="16" w:name="_Toc325988421"/>
      <w:bookmarkStart w:id="17" w:name="_Toc325988422"/>
      <w:bookmarkStart w:id="18" w:name="_Toc325988426"/>
      <w:bookmarkStart w:id="19" w:name="_Toc32598842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CF7C8E" w:rsidRPr="003F562F" w:rsidRDefault="00CF7C8E" w:rsidP="00CF7C8E">
      <w:pPr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r w:rsidRPr="003F562F">
        <w:rPr>
          <w:rFonts w:ascii="Arial" w:hAnsi="Arial" w:cs="Arial"/>
          <w:sz w:val="20"/>
          <w:szCs w:val="20"/>
        </w:rPr>
        <w:t>Základním kritériem hodnocení pro zadání veřejné zakázky je</w:t>
      </w:r>
      <w:r w:rsidRPr="003F562F">
        <w:rPr>
          <w:rFonts w:ascii="Arial" w:hAnsi="Arial" w:cs="Arial"/>
          <w:b/>
          <w:sz w:val="20"/>
          <w:szCs w:val="20"/>
        </w:rPr>
        <w:t xml:space="preserve"> </w:t>
      </w:r>
      <w:r w:rsidR="00BC07A6">
        <w:rPr>
          <w:rFonts w:ascii="Arial" w:hAnsi="Arial" w:cs="Arial"/>
          <w:b/>
          <w:sz w:val="20"/>
          <w:szCs w:val="20"/>
        </w:rPr>
        <w:t>ekonomická výhodnost nabídky.</w:t>
      </w:r>
    </w:p>
    <w:p w:rsidR="00CF7C8E" w:rsidRPr="003F562F" w:rsidRDefault="00CF7C8E" w:rsidP="00CF7C8E">
      <w:pPr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5"/>
        <w:gridCol w:w="2191"/>
      </w:tblGrid>
      <w:tr w:rsidR="00CF7C8E" w:rsidRPr="003F562F" w:rsidTr="00DC7D51">
        <w:trPr>
          <w:trHeight w:val="432"/>
        </w:trPr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F7C8E" w:rsidRPr="003F562F" w:rsidRDefault="00CF7C8E" w:rsidP="00CF7C8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F562F">
              <w:rPr>
                <w:rFonts w:ascii="Arial" w:hAnsi="Arial" w:cs="Arial"/>
                <w:sz w:val="20"/>
                <w:szCs w:val="20"/>
              </w:rPr>
              <w:t xml:space="preserve">Dílčí hodnotící kritéria 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F7C8E" w:rsidRPr="003F562F" w:rsidRDefault="00CF7C8E" w:rsidP="00CF7C8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62F">
              <w:rPr>
                <w:rFonts w:ascii="Arial" w:hAnsi="Arial" w:cs="Arial"/>
                <w:sz w:val="20"/>
                <w:szCs w:val="20"/>
              </w:rPr>
              <w:t>Váha</w:t>
            </w:r>
          </w:p>
        </w:tc>
      </w:tr>
      <w:tr w:rsidR="009B5C1B" w:rsidRPr="003F562F" w:rsidTr="00C471B5">
        <w:trPr>
          <w:trHeight w:val="567"/>
        </w:trPr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C1B" w:rsidRPr="003F562F" w:rsidRDefault="00493F7E" w:rsidP="00DC7D51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562F"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9D5FCB" w:rsidRPr="003F562F"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="009B5C1B" w:rsidRPr="003F562F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9D5FCB" w:rsidRPr="003F562F">
              <w:rPr>
                <w:rFonts w:ascii="Arial" w:hAnsi="Arial" w:cs="Arial"/>
                <w:b/>
                <w:sz w:val="20"/>
                <w:szCs w:val="20"/>
              </w:rPr>
              <w:t xml:space="preserve"> za úklidové práce</w:t>
            </w:r>
            <w:r w:rsidR="009B5C1B" w:rsidRPr="003F562F">
              <w:rPr>
                <w:rFonts w:ascii="Arial" w:hAnsi="Arial" w:cs="Arial"/>
                <w:b/>
                <w:sz w:val="20"/>
                <w:szCs w:val="20"/>
              </w:rPr>
              <w:t xml:space="preserve"> v Kč bez DPH</w:t>
            </w:r>
            <w:r w:rsidR="009D5FCB" w:rsidRPr="003F56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5C1B" w:rsidRPr="003F562F" w:rsidRDefault="00DA4A6D" w:rsidP="009B5C1B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562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B5C1B" w:rsidRPr="003F562F">
              <w:rPr>
                <w:rFonts w:ascii="Arial" w:hAnsi="Arial" w:cs="Arial"/>
                <w:b/>
                <w:sz w:val="20"/>
                <w:szCs w:val="20"/>
              </w:rPr>
              <w:t>0 %</w:t>
            </w:r>
          </w:p>
        </w:tc>
      </w:tr>
      <w:tr w:rsidR="009B5C1B" w:rsidRPr="00CF7C8E" w:rsidTr="00C471B5">
        <w:trPr>
          <w:trHeight w:val="567"/>
        </w:trPr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C1B" w:rsidRPr="003F562F" w:rsidRDefault="00493F7E" w:rsidP="00DC7D51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562F"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9D5FCB" w:rsidRPr="003F562F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spotřební materiál a zboží v Kč bez </w:t>
            </w:r>
            <w:r w:rsidR="00DC7D51" w:rsidRPr="003F562F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1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C1B" w:rsidRPr="00CF7C8E" w:rsidRDefault="0025012C" w:rsidP="0025012C">
            <w:pPr>
              <w:spacing w:line="280" w:lineRule="atLeast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9B5C1B" w:rsidRPr="003F562F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</w:tr>
      <w:tr w:rsidR="0025012C" w:rsidRPr="00CF7C8E" w:rsidTr="00C471B5">
        <w:trPr>
          <w:trHeight w:val="567"/>
        </w:trPr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12C" w:rsidRPr="003F562F" w:rsidRDefault="0025012C" w:rsidP="003E003A">
            <w:pPr>
              <w:spacing w:line="280" w:lineRule="atLeast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F562F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Pr="0025012C">
              <w:rPr>
                <w:rFonts w:ascii="Arial" w:hAnsi="Arial" w:cs="Arial"/>
                <w:b/>
                <w:sz w:val="20"/>
                <w:szCs w:val="20"/>
              </w:rPr>
              <w:t>za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003A">
              <w:rPr>
                <w:rFonts w:ascii="Arial" w:hAnsi="Arial" w:cs="Arial"/>
                <w:b/>
                <w:sz w:val="20"/>
                <w:szCs w:val="20"/>
              </w:rPr>
              <w:t xml:space="preserve">mimořádné úklidové práce (odstranění následků havárie, </w:t>
            </w:r>
            <w:r>
              <w:rPr>
                <w:rFonts w:ascii="Arial" w:hAnsi="Arial" w:cs="Arial"/>
                <w:b/>
                <w:sz w:val="20"/>
                <w:szCs w:val="20"/>
              </w:rPr>
              <w:t>úklidové práce po stavební reko</w:t>
            </w:r>
            <w:r w:rsidRPr="0025012C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st</w:t>
            </w:r>
            <w:r w:rsidRPr="0025012C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25012C">
              <w:rPr>
                <w:rFonts w:ascii="Arial" w:hAnsi="Arial" w:cs="Arial"/>
                <w:b/>
                <w:sz w:val="20"/>
                <w:szCs w:val="20"/>
              </w:rPr>
              <w:t>kci, malířích apod.</w:t>
            </w:r>
            <w:r w:rsidR="003E003A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562F">
              <w:rPr>
                <w:rFonts w:ascii="Arial" w:hAnsi="Arial" w:cs="Arial"/>
                <w:b/>
                <w:sz w:val="20"/>
                <w:szCs w:val="20"/>
              </w:rPr>
              <w:t>v Kč bez DPH</w:t>
            </w:r>
          </w:p>
        </w:tc>
        <w:tc>
          <w:tcPr>
            <w:tcW w:w="11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12C" w:rsidRPr="00CF7C8E" w:rsidRDefault="0025012C" w:rsidP="00914172">
            <w:pPr>
              <w:spacing w:line="280" w:lineRule="atLeast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3F562F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</w:tr>
    </w:tbl>
    <w:p w:rsidR="007A067E" w:rsidRDefault="007A067E" w:rsidP="00DC7D51">
      <w:pPr>
        <w:spacing w:line="280" w:lineRule="atLeast"/>
        <w:ind w:right="-108"/>
        <w:jc w:val="both"/>
        <w:rPr>
          <w:rFonts w:ascii="Arial" w:hAnsi="Arial" w:cs="Arial"/>
          <w:b/>
          <w:vanish/>
          <w:sz w:val="20"/>
        </w:rPr>
      </w:pPr>
    </w:p>
    <w:p w:rsidR="002D5828" w:rsidRDefault="002D5828" w:rsidP="00DC7D51">
      <w:pPr>
        <w:spacing w:line="280" w:lineRule="atLeast"/>
        <w:ind w:right="-108"/>
        <w:jc w:val="both"/>
        <w:rPr>
          <w:rFonts w:ascii="Arial" w:hAnsi="Arial" w:cs="Arial"/>
          <w:b/>
          <w:sz w:val="20"/>
        </w:rPr>
      </w:pPr>
    </w:p>
    <w:p w:rsidR="00320BD1" w:rsidRDefault="00320BD1" w:rsidP="00DC7D51">
      <w:pPr>
        <w:spacing w:line="280" w:lineRule="atLeast"/>
        <w:ind w:right="-108"/>
        <w:jc w:val="both"/>
        <w:rPr>
          <w:rFonts w:ascii="Arial" w:hAnsi="Arial" w:cs="Arial"/>
          <w:b/>
          <w:sz w:val="20"/>
        </w:rPr>
      </w:pPr>
    </w:p>
    <w:p w:rsidR="00320BD1" w:rsidRDefault="00320BD1" w:rsidP="00DC7D51">
      <w:pPr>
        <w:spacing w:line="280" w:lineRule="atLeast"/>
        <w:ind w:right="-108"/>
        <w:jc w:val="both"/>
        <w:rPr>
          <w:rFonts w:ascii="Arial" w:hAnsi="Arial" w:cs="Arial"/>
          <w:b/>
          <w:sz w:val="20"/>
        </w:rPr>
      </w:pPr>
    </w:p>
    <w:p w:rsidR="00CF7C8E" w:rsidRPr="00CF7C8E" w:rsidRDefault="00CF7C8E" w:rsidP="00C471B5">
      <w:pPr>
        <w:suppressAutoHyphens/>
        <w:spacing w:after="120" w:line="280" w:lineRule="atLeast"/>
        <w:ind w:right="-108"/>
        <w:jc w:val="both"/>
        <w:rPr>
          <w:rFonts w:ascii="Arial" w:hAnsi="Arial" w:cs="Arial"/>
          <w:b/>
          <w:sz w:val="20"/>
        </w:rPr>
      </w:pPr>
      <w:r w:rsidRPr="00CF7C8E">
        <w:rPr>
          <w:rFonts w:ascii="Arial" w:hAnsi="Arial" w:cs="Arial"/>
          <w:b/>
          <w:sz w:val="20"/>
        </w:rPr>
        <w:lastRenderedPageBreak/>
        <w:t>Způsob hodnocení</w:t>
      </w:r>
    </w:p>
    <w:p w:rsidR="00477EA6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sz w:val="20"/>
        </w:rPr>
        <w:t>V rámci dílčího</w:t>
      </w:r>
      <w:r w:rsidR="007A067E">
        <w:rPr>
          <w:rFonts w:ascii="Arial" w:hAnsi="Arial" w:cs="Arial"/>
          <w:sz w:val="20"/>
        </w:rPr>
        <w:t xml:space="preserve"> hodnotícího</w:t>
      </w:r>
      <w:r w:rsidRPr="00CF7C8E">
        <w:rPr>
          <w:rFonts w:ascii="Arial" w:hAnsi="Arial" w:cs="Arial"/>
          <w:sz w:val="20"/>
        </w:rPr>
        <w:t xml:space="preserve"> kritéria </w:t>
      </w:r>
      <w:r w:rsidR="00493F7E">
        <w:rPr>
          <w:rFonts w:ascii="Arial" w:hAnsi="Arial" w:cs="Arial"/>
          <w:b/>
          <w:sz w:val="20"/>
          <w:u w:val="single"/>
        </w:rPr>
        <w:t xml:space="preserve">A) </w:t>
      </w:r>
      <w:r w:rsidR="009B5C1B" w:rsidRPr="00493F7E">
        <w:rPr>
          <w:rFonts w:ascii="Arial" w:hAnsi="Arial" w:cs="Arial"/>
          <w:b/>
          <w:i/>
          <w:sz w:val="20"/>
          <w:u w:val="single"/>
        </w:rPr>
        <w:t>„Nabídková cena</w:t>
      </w:r>
      <w:r w:rsidR="00477EA6" w:rsidRPr="00493F7E">
        <w:rPr>
          <w:rFonts w:ascii="Arial" w:hAnsi="Arial" w:cs="Arial"/>
          <w:b/>
          <w:i/>
          <w:sz w:val="20"/>
          <w:u w:val="single"/>
        </w:rPr>
        <w:t xml:space="preserve"> </w:t>
      </w:r>
      <w:r w:rsidR="00DC7D51">
        <w:rPr>
          <w:rFonts w:ascii="Arial" w:hAnsi="Arial" w:cs="Arial"/>
          <w:b/>
          <w:i/>
          <w:sz w:val="20"/>
          <w:u w:val="single"/>
        </w:rPr>
        <w:t xml:space="preserve">za úklidové práce </w:t>
      </w:r>
      <w:r w:rsidR="00477EA6" w:rsidRPr="00493F7E">
        <w:rPr>
          <w:rFonts w:ascii="Arial" w:hAnsi="Arial" w:cs="Arial"/>
          <w:b/>
          <w:i/>
          <w:sz w:val="20"/>
          <w:u w:val="single"/>
        </w:rPr>
        <w:t>v Kč bez DPH</w:t>
      </w:r>
      <w:r w:rsidRPr="00493F7E">
        <w:rPr>
          <w:rFonts w:ascii="Arial" w:hAnsi="Arial" w:cs="Arial"/>
          <w:b/>
          <w:i/>
          <w:sz w:val="20"/>
          <w:u w:val="single"/>
        </w:rPr>
        <w:t>“</w:t>
      </w:r>
      <w:r w:rsidR="00477EA6" w:rsidRPr="00493F7E">
        <w:rPr>
          <w:rFonts w:ascii="Arial" w:hAnsi="Arial" w:cs="Arial"/>
          <w:bCs/>
          <w:i/>
          <w:iCs/>
          <w:kern w:val="28"/>
          <w:sz w:val="20"/>
          <w:szCs w:val="20"/>
        </w:rPr>
        <w:t>,</w:t>
      </w:r>
      <w:r w:rsidR="00477EA6"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="00477EA6" w:rsidRPr="00477EA6">
        <w:rPr>
          <w:rFonts w:ascii="Arial" w:hAnsi="Arial" w:cs="Arial"/>
          <w:bCs/>
          <w:iCs/>
          <w:kern w:val="28"/>
          <w:sz w:val="20"/>
          <w:szCs w:val="20"/>
        </w:rPr>
        <w:t>které je číselně vyjádřitelné, získá hodnocená nabídka bodovou hodnotu, která vznikne násobkem 100 a poměru hodnoty nejvýhodnější nabídky k hodnocené nabídce. Bodové hodnocení každé nab</w:t>
      </w:r>
      <w:r w:rsidR="002A3AE0">
        <w:rPr>
          <w:rFonts w:ascii="Arial" w:hAnsi="Arial" w:cs="Arial"/>
          <w:bCs/>
          <w:iCs/>
          <w:kern w:val="28"/>
          <w:sz w:val="20"/>
          <w:szCs w:val="20"/>
        </w:rPr>
        <w:t>ídky bude určeno tímto vzorcem:</w:t>
      </w:r>
    </w:p>
    <w:p w:rsidR="002D5828" w:rsidRPr="00477EA6" w:rsidRDefault="002D5828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tbl>
      <w:tblPr>
        <w:tblW w:w="6468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26"/>
        <w:gridCol w:w="5368"/>
      </w:tblGrid>
      <w:tr w:rsidR="00477EA6" w:rsidRPr="00477EA6" w:rsidTr="00477EA6">
        <w:trPr>
          <w:jc w:val="center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x</w:t>
            </w:r>
          </w:p>
        </w:tc>
        <w:tc>
          <w:tcPr>
            <w:tcW w:w="5368" w:type="dxa"/>
            <w:shd w:val="clear" w:color="auto" w:fill="auto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nejvýhodnější nabídka, tj. nejnižší</w:t>
            </w:r>
            <w:r w:rsidR="00DC7D51">
              <w:rPr>
                <w:rFonts w:ascii="Arial" w:hAnsi="Arial" w:cs="Calibri"/>
                <w:b/>
                <w:sz w:val="20"/>
              </w:rPr>
              <w:t xml:space="preserve"> celková</w:t>
            </w:r>
            <w:r w:rsidRPr="00477EA6">
              <w:rPr>
                <w:rFonts w:ascii="Arial" w:hAnsi="Arial" w:cs="Calibri"/>
                <w:b/>
                <w:sz w:val="20"/>
              </w:rPr>
              <w:t xml:space="preserve"> nabídková cena</w:t>
            </w:r>
            <w:r w:rsidR="00E562C1">
              <w:rPr>
                <w:rFonts w:ascii="Arial" w:hAnsi="Arial" w:cs="Calibri"/>
                <w:b/>
                <w:sz w:val="20"/>
              </w:rPr>
              <w:t xml:space="preserve"> za úklidové práce</w:t>
            </w:r>
            <w:r w:rsidRPr="00477EA6">
              <w:rPr>
                <w:rFonts w:ascii="Arial" w:hAnsi="Arial" w:cs="Calibri"/>
                <w:b/>
                <w:sz w:val="20"/>
              </w:rPr>
              <w:t xml:space="preserve"> v Kč bez DPH</w:t>
            </w:r>
            <w:r w:rsidR="00DC7D51">
              <w:rPr>
                <w:rFonts w:ascii="Arial" w:hAnsi="Arial" w:cs="Calibri"/>
                <w:b/>
                <w:sz w:val="20"/>
              </w:rPr>
              <w:t xml:space="preserve"> (za 4 roky)</w:t>
            </w:r>
          </w:p>
        </w:tc>
      </w:tr>
      <w:tr w:rsidR="00477EA6" w:rsidRPr="00477EA6" w:rsidTr="00477EA6">
        <w:trPr>
          <w:jc w:val="center"/>
        </w:trPr>
        <w:tc>
          <w:tcPr>
            <w:tcW w:w="674" w:type="dxa"/>
            <w:vMerge/>
            <w:shd w:val="clear" w:color="auto" w:fill="auto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5368" w:type="dxa"/>
            <w:shd w:val="clear" w:color="auto" w:fill="auto"/>
          </w:tcPr>
          <w:p w:rsidR="00477EA6" w:rsidRPr="00477EA6" w:rsidRDefault="00477EA6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nabídková cena v Kč bez DPH hodnocené nabídky</w:t>
            </w:r>
          </w:p>
        </w:tc>
      </w:tr>
    </w:tbl>
    <w:p w:rsidR="002D5828" w:rsidRDefault="002D5828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sz w:val="20"/>
        </w:rPr>
      </w:pPr>
    </w:p>
    <w:p w:rsidR="00DC7D51" w:rsidRPr="00477EA6" w:rsidRDefault="00CF7C8E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sz w:val="20"/>
        </w:rPr>
        <w:t xml:space="preserve">V rámci dílčího </w:t>
      </w:r>
      <w:r w:rsidR="007A067E">
        <w:rPr>
          <w:rFonts w:ascii="Arial" w:hAnsi="Arial" w:cs="Arial"/>
          <w:sz w:val="20"/>
        </w:rPr>
        <w:t xml:space="preserve">hodnotícího </w:t>
      </w:r>
      <w:r w:rsidRPr="00CF7C8E">
        <w:rPr>
          <w:rFonts w:ascii="Arial" w:hAnsi="Arial" w:cs="Arial"/>
          <w:sz w:val="20"/>
        </w:rPr>
        <w:t xml:space="preserve">kritéria </w:t>
      </w:r>
      <w:r w:rsidR="00493F7E">
        <w:rPr>
          <w:rFonts w:ascii="Arial" w:hAnsi="Arial" w:cs="Arial"/>
          <w:b/>
          <w:sz w:val="20"/>
          <w:u w:val="single"/>
        </w:rPr>
        <w:t>B)</w:t>
      </w:r>
      <w:r w:rsidRPr="00CF7C8E">
        <w:rPr>
          <w:rFonts w:ascii="Arial" w:hAnsi="Arial" w:cs="Arial"/>
          <w:b/>
          <w:sz w:val="20"/>
          <w:u w:val="single"/>
        </w:rPr>
        <w:t xml:space="preserve"> „</w:t>
      </w:r>
      <w:r w:rsidR="00DC7D51" w:rsidRPr="00DC7D51">
        <w:rPr>
          <w:rFonts w:ascii="Arial" w:hAnsi="Arial" w:cs="Arial"/>
          <w:b/>
          <w:i/>
          <w:sz w:val="20"/>
          <w:u w:val="single"/>
        </w:rPr>
        <w:t>Celková nabídková cena za spotřební materiál a zboží v Kč bez DPH</w:t>
      </w:r>
      <w:r w:rsidRPr="00493F7E">
        <w:rPr>
          <w:rFonts w:ascii="Arial" w:hAnsi="Arial" w:cs="Arial"/>
          <w:b/>
          <w:i/>
          <w:sz w:val="20"/>
          <w:u w:val="single"/>
        </w:rPr>
        <w:t>“</w:t>
      </w:r>
      <w:r w:rsidR="00D9783C">
        <w:rPr>
          <w:rFonts w:ascii="Arial" w:hAnsi="Arial" w:cs="Arial"/>
          <w:sz w:val="20"/>
          <w:szCs w:val="20"/>
        </w:rPr>
        <w:t xml:space="preserve">, </w:t>
      </w:r>
      <w:r w:rsidR="00DC7D51" w:rsidRPr="00477EA6">
        <w:rPr>
          <w:rFonts w:ascii="Arial" w:hAnsi="Arial" w:cs="Arial"/>
          <w:bCs/>
          <w:iCs/>
          <w:kern w:val="28"/>
          <w:sz w:val="20"/>
          <w:szCs w:val="20"/>
        </w:rPr>
        <w:t>které je číselně vyjádřitelné, získá hodnocená nabídka bodovou hodnotu, která vznikne násobkem 100 a poměru hodnoty nejvýhodnější nabídky k hodnocené nabídce. Bodové hodnocení každé nabídky bude určeno tímto vzorcem:</w:t>
      </w:r>
      <w:r w:rsidR="00DC7D51" w:rsidRPr="00477EA6">
        <w:rPr>
          <w:rFonts w:ascii="Arial" w:hAnsi="Arial" w:cs="Arial"/>
          <w:bCs/>
          <w:iCs/>
          <w:kern w:val="28"/>
          <w:sz w:val="20"/>
          <w:szCs w:val="20"/>
        </w:rPr>
        <w:tab/>
      </w:r>
    </w:p>
    <w:p w:rsidR="00DC7D51" w:rsidRPr="00477EA6" w:rsidRDefault="00DC7D51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tbl>
      <w:tblPr>
        <w:tblW w:w="6468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26"/>
        <w:gridCol w:w="5368"/>
      </w:tblGrid>
      <w:tr w:rsidR="00DC7D51" w:rsidRPr="00477EA6" w:rsidTr="00DC7D51">
        <w:trPr>
          <w:jc w:val="center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x</w:t>
            </w:r>
          </w:p>
        </w:tc>
        <w:tc>
          <w:tcPr>
            <w:tcW w:w="5368" w:type="dxa"/>
            <w:shd w:val="clear" w:color="auto" w:fill="auto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nejvýhodnější nabídka, tj. nejnižší</w:t>
            </w:r>
            <w:r>
              <w:rPr>
                <w:rFonts w:ascii="Arial" w:hAnsi="Arial" w:cs="Calibri"/>
                <w:b/>
                <w:sz w:val="20"/>
              </w:rPr>
              <w:t xml:space="preserve"> celková</w:t>
            </w:r>
            <w:r w:rsidRPr="00477EA6">
              <w:rPr>
                <w:rFonts w:ascii="Arial" w:hAnsi="Arial" w:cs="Calibri"/>
                <w:b/>
                <w:sz w:val="20"/>
              </w:rPr>
              <w:t xml:space="preserve"> nabídková cena</w:t>
            </w:r>
            <w:r w:rsidR="00E562C1">
              <w:rPr>
                <w:rFonts w:ascii="Arial" w:hAnsi="Arial" w:cs="Calibri"/>
                <w:b/>
                <w:sz w:val="20"/>
              </w:rPr>
              <w:t xml:space="preserve"> za spotřební materiál a zboží</w:t>
            </w:r>
            <w:r w:rsidRPr="00477EA6">
              <w:rPr>
                <w:rFonts w:ascii="Arial" w:hAnsi="Arial" w:cs="Calibri"/>
                <w:b/>
                <w:sz w:val="20"/>
              </w:rPr>
              <w:t xml:space="preserve"> v Kč bez DPH</w:t>
            </w:r>
            <w:r>
              <w:rPr>
                <w:rFonts w:ascii="Arial" w:hAnsi="Arial" w:cs="Calibri"/>
                <w:b/>
                <w:sz w:val="20"/>
              </w:rPr>
              <w:t xml:space="preserve"> (za 4 roky)</w:t>
            </w:r>
          </w:p>
        </w:tc>
      </w:tr>
      <w:tr w:rsidR="00DC7D51" w:rsidRPr="00477EA6" w:rsidTr="00DC7D51">
        <w:trPr>
          <w:jc w:val="center"/>
        </w:trPr>
        <w:tc>
          <w:tcPr>
            <w:tcW w:w="674" w:type="dxa"/>
            <w:vMerge/>
            <w:shd w:val="clear" w:color="auto" w:fill="auto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5368" w:type="dxa"/>
            <w:shd w:val="clear" w:color="auto" w:fill="auto"/>
          </w:tcPr>
          <w:p w:rsidR="00DC7D51" w:rsidRPr="00477EA6" w:rsidRDefault="00DC7D51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nabídková cena v Kč bez DPH hodnocené nabídky</w:t>
            </w:r>
          </w:p>
        </w:tc>
      </w:tr>
    </w:tbl>
    <w:p w:rsidR="002D5828" w:rsidRDefault="002D5828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sz w:val="20"/>
        </w:rPr>
      </w:pPr>
    </w:p>
    <w:p w:rsidR="0025012C" w:rsidRDefault="0025012C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sz w:val="20"/>
        </w:rPr>
        <w:t>V rámci dílčího</w:t>
      </w:r>
      <w:r>
        <w:rPr>
          <w:rFonts w:ascii="Arial" w:hAnsi="Arial" w:cs="Arial"/>
          <w:sz w:val="20"/>
        </w:rPr>
        <w:t xml:space="preserve"> hodnotícího</w:t>
      </w:r>
      <w:r w:rsidRPr="00CF7C8E">
        <w:rPr>
          <w:rFonts w:ascii="Arial" w:hAnsi="Arial" w:cs="Arial"/>
          <w:sz w:val="20"/>
        </w:rPr>
        <w:t xml:space="preserve"> kritéria </w:t>
      </w:r>
      <w:r>
        <w:rPr>
          <w:rFonts w:ascii="Arial" w:hAnsi="Arial" w:cs="Arial"/>
          <w:b/>
          <w:sz w:val="20"/>
          <w:u w:val="single"/>
        </w:rPr>
        <w:t xml:space="preserve">C) </w:t>
      </w:r>
      <w:r w:rsidRPr="00493F7E">
        <w:rPr>
          <w:rFonts w:ascii="Arial" w:hAnsi="Arial" w:cs="Arial"/>
          <w:b/>
          <w:i/>
          <w:sz w:val="20"/>
          <w:u w:val="single"/>
        </w:rPr>
        <w:t xml:space="preserve">„Nabídková cena </w:t>
      </w:r>
      <w:r>
        <w:rPr>
          <w:rFonts w:ascii="Arial" w:hAnsi="Arial" w:cs="Arial"/>
          <w:b/>
          <w:i/>
          <w:sz w:val="20"/>
          <w:u w:val="single"/>
        </w:rPr>
        <w:t xml:space="preserve">za </w:t>
      </w:r>
      <w:r w:rsidR="003E003A">
        <w:rPr>
          <w:rFonts w:ascii="Arial" w:hAnsi="Arial" w:cs="Arial"/>
          <w:b/>
          <w:i/>
          <w:sz w:val="20"/>
          <w:u w:val="single"/>
        </w:rPr>
        <w:t>mimořádné úklidové práce (</w:t>
      </w:r>
      <w:r>
        <w:rPr>
          <w:rFonts w:ascii="Arial" w:hAnsi="Arial" w:cs="Arial"/>
          <w:b/>
          <w:i/>
          <w:sz w:val="20"/>
          <w:u w:val="single"/>
        </w:rPr>
        <w:t>odstranění následků havá</w:t>
      </w:r>
      <w:r w:rsidR="003E003A">
        <w:rPr>
          <w:rFonts w:ascii="Arial" w:hAnsi="Arial" w:cs="Arial"/>
          <w:b/>
          <w:i/>
          <w:sz w:val="20"/>
          <w:u w:val="single"/>
        </w:rPr>
        <w:t xml:space="preserve">rie, </w:t>
      </w:r>
      <w:r>
        <w:rPr>
          <w:rFonts w:ascii="Arial" w:hAnsi="Arial" w:cs="Arial"/>
          <w:b/>
          <w:i/>
          <w:sz w:val="20"/>
          <w:u w:val="single"/>
        </w:rPr>
        <w:t>úklidové práce po stavební rekonstrukci, malířích apod.</w:t>
      </w:r>
      <w:r w:rsidR="003E003A">
        <w:rPr>
          <w:rFonts w:ascii="Arial" w:hAnsi="Arial" w:cs="Arial"/>
          <w:b/>
          <w:i/>
          <w:sz w:val="20"/>
          <w:u w:val="single"/>
        </w:rPr>
        <w:t>)</w:t>
      </w:r>
      <w:r>
        <w:rPr>
          <w:rFonts w:ascii="Arial" w:hAnsi="Arial" w:cs="Arial"/>
          <w:b/>
          <w:i/>
          <w:sz w:val="20"/>
          <w:u w:val="single"/>
        </w:rPr>
        <w:t xml:space="preserve"> </w:t>
      </w:r>
      <w:r w:rsidRPr="00493F7E">
        <w:rPr>
          <w:rFonts w:ascii="Arial" w:hAnsi="Arial" w:cs="Arial"/>
          <w:b/>
          <w:i/>
          <w:sz w:val="20"/>
          <w:u w:val="single"/>
        </w:rPr>
        <w:t>v Kč bez DPH“</w:t>
      </w:r>
      <w:r w:rsidRPr="00493F7E">
        <w:rPr>
          <w:rFonts w:ascii="Arial" w:hAnsi="Arial" w:cs="Arial"/>
          <w:bCs/>
          <w:i/>
          <w:iCs/>
          <w:kern w:val="28"/>
          <w:sz w:val="20"/>
          <w:szCs w:val="20"/>
        </w:rPr>
        <w:t>,</w:t>
      </w:r>
      <w:r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Pr="00477EA6">
        <w:rPr>
          <w:rFonts w:ascii="Arial" w:hAnsi="Arial" w:cs="Arial"/>
          <w:bCs/>
          <w:iCs/>
          <w:kern w:val="28"/>
          <w:sz w:val="20"/>
          <w:szCs w:val="20"/>
        </w:rPr>
        <w:t>které je číselně vyjádřitelné, získá hodnocená nabídka bodovou hodnotu, která vznikne násobkem 100 a poměru hodnoty nejvýhodnější nabídky k hodnocené nabídce. Bodové hodnocení každé nab</w:t>
      </w:r>
      <w:r>
        <w:rPr>
          <w:rFonts w:ascii="Arial" w:hAnsi="Arial" w:cs="Arial"/>
          <w:bCs/>
          <w:iCs/>
          <w:kern w:val="28"/>
          <w:sz w:val="20"/>
          <w:szCs w:val="20"/>
        </w:rPr>
        <w:t>ídky bude určeno tímto vzor</w:t>
      </w:r>
      <w:r w:rsidR="00645B89">
        <w:rPr>
          <w:rFonts w:ascii="Arial" w:hAnsi="Arial" w:cs="Arial"/>
          <w:bCs/>
          <w:iCs/>
          <w:kern w:val="28"/>
          <w:sz w:val="20"/>
          <w:szCs w:val="20"/>
        </w:rPr>
        <w:t>cem:</w:t>
      </w:r>
    </w:p>
    <w:p w:rsidR="0025012C" w:rsidRDefault="0025012C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p w:rsidR="0025012C" w:rsidRPr="00477EA6" w:rsidRDefault="0025012C" w:rsidP="00C471B5">
      <w:pPr>
        <w:widowControl w:val="0"/>
        <w:suppressAutoHyphens/>
        <w:spacing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</w:p>
    <w:tbl>
      <w:tblPr>
        <w:tblW w:w="6468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26"/>
        <w:gridCol w:w="5368"/>
      </w:tblGrid>
      <w:tr w:rsidR="0025012C" w:rsidRPr="00477EA6" w:rsidTr="00914172">
        <w:trPr>
          <w:jc w:val="center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center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x</w:t>
            </w:r>
          </w:p>
        </w:tc>
        <w:tc>
          <w:tcPr>
            <w:tcW w:w="5368" w:type="dxa"/>
            <w:shd w:val="clear" w:color="auto" w:fill="auto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nejvýhodnější nabídka, tj. nejnižší</w:t>
            </w:r>
            <w:r>
              <w:rPr>
                <w:rFonts w:ascii="Arial" w:hAnsi="Arial" w:cs="Calibri"/>
                <w:b/>
                <w:sz w:val="20"/>
              </w:rPr>
              <w:t xml:space="preserve"> </w:t>
            </w:r>
            <w:r w:rsidRPr="00477EA6">
              <w:rPr>
                <w:rFonts w:ascii="Arial" w:hAnsi="Arial" w:cs="Calibri"/>
                <w:b/>
                <w:sz w:val="20"/>
              </w:rPr>
              <w:t>nabídková cena</w:t>
            </w:r>
            <w:r>
              <w:rPr>
                <w:rFonts w:ascii="Arial" w:hAnsi="Arial" w:cs="Calibri"/>
                <w:b/>
                <w:sz w:val="20"/>
              </w:rPr>
              <w:t xml:space="preserve"> </w:t>
            </w:r>
            <w:r w:rsidRPr="0025012C">
              <w:rPr>
                <w:rFonts w:ascii="Arial" w:hAnsi="Arial" w:cs="Calibri"/>
                <w:b/>
                <w:sz w:val="20"/>
              </w:rPr>
              <w:t>za</w:t>
            </w:r>
            <w:r>
              <w:rPr>
                <w:rFonts w:ascii="Arial" w:hAnsi="Arial" w:cs="Calibri"/>
                <w:b/>
                <w:sz w:val="20"/>
              </w:rPr>
              <w:t> </w:t>
            </w:r>
            <w:r w:rsidR="003E003A">
              <w:rPr>
                <w:rFonts w:ascii="Arial" w:hAnsi="Arial" w:cs="Calibri"/>
                <w:b/>
                <w:sz w:val="20"/>
              </w:rPr>
              <w:t>mimořádné úklidové práce</w:t>
            </w:r>
            <w:r w:rsidRPr="00477EA6">
              <w:rPr>
                <w:rFonts w:ascii="Arial" w:hAnsi="Arial" w:cs="Calibri"/>
                <w:b/>
                <w:sz w:val="20"/>
              </w:rPr>
              <w:t xml:space="preserve"> </w:t>
            </w:r>
            <w:r w:rsidR="003E003A">
              <w:rPr>
                <w:rFonts w:ascii="Arial" w:hAnsi="Arial" w:cs="Calibri"/>
                <w:b/>
                <w:sz w:val="20"/>
              </w:rPr>
              <w:t xml:space="preserve">(za 1 hodinu) </w:t>
            </w:r>
            <w:r w:rsidRPr="00477EA6">
              <w:rPr>
                <w:rFonts w:ascii="Arial" w:hAnsi="Arial" w:cs="Calibri"/>
                <w:b/>
                <w:sz w:val="20"/>
              </w:rPr>
              <w:t>v Kč bez</w:t>
            </w:r>
            <w:r w:rsidR="003E003A">
              <w:rPr>
                <w:rFonts w:ascii="Arial" w:hAnsi="Arial" w:cs="Calibri"/>
                <w:b/>
                <w:sz w:val="20"/>
              </w:rPr>
              <w:t> </w:t>
            </w:r>
            <w:r w:rsidRPr="00477EA6">
              <w:rPr>
                <w:rFonts w:ascii="Arial" w:hAnsi="Arial" w:cs="Calibri"/>
                <w:b/>
                <w:sz w:val="20"/>
              </w:rPr>
              <w:t>DPH</w:t>
            </w:r>
            <w:r>
              <w:rPr>
                <w:rFonts w:ascii="Arial" w:hAnsi="Arial" w:cs="Calibri"/>
                <w:b/>
                <w:sz w:val="20"/>
              </w:rPr>
              <w:t xml:space="preserve"> </w:t>
            </w:r>
          </w:p>
        </w:tc>
      </w:tr>
      <w:tr w:rsidR="0025012C" w:rsidRPr="00477EA6" w:rsidTr="00914172">
        <w:trPr>
          <w:jc w:val="center"/>
        </w:trPr>
        <w:tc>
          <w:tcPr>
            <w:tcW w:w="674" w:type="dxa"/>
            <w:vMerge/>
            <w:shd w:val="clear" w:color="auto" w:fill="auto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</w:p>
        </w:tc>
        <w:tc>
          <w:tcPr>
            <w:tcW w:w="5368" w:type="dxa"/>
            <w:shd w:val="clear" w:color="auto" w:fill="auto"/>
          </w:tcPr>
          <w:p w:rsidR="0025012C" w:rsidRPr="00477EA6" w:rsidRDefault="0025012C" w:rsidP="00C471B5">
            <w:pPr>
              <w:suppressAutoHyphens/>
              <w:spacing w:after="120" w:line="280" w:lineRule="atLeast"/>
              <w:jc w:val="both"/>
              <w:rPr>
                <w:rFonts w:ascii="Arial" w:hAnsi="Arial" w:cs="Calibri"/>
                <w:b/>
                <w:sz w:val="20"/>
              </w:rPr>
            </w:pPr>
            <w:r w:rsidRPr="00477EA6">
              <w:rPr>
                <w:rFonts w:ascii="Arial" w:hAnsi="Arial" w:cs="Calibri"/>
                <w:b/>
                <w:sz w:val="20"/>
              </w:rPr>
              <w:t>nabídková cen</w:t>
            </w:r>
            <w:r w:rsidR="00645B89">
              <w:rPr>
                <w:rFonts w:ascii="Arial" w:hAnsi="Arial" w:cs="Calibri"/>
                <w:b/>
                <w:sz w:val="20"/>
              </w:rPr>
              <w:t>a v Kč bez DPH hodnocené nabídky</w:t>
            </w:r>
          </w:p>
        </w:tc>
      </w:tr>
    </w:tbl>
    <w:p w:rsidR="002D5828" w:rsidRDefault="002D5828" w:rsidP="00C471B5">
      <w:pPr>
        <w:suppressAutoHyphens/>
        <w:spacing w:after="120" w:line="280" w:lineRule="atLeast"/>
        <w:ind w:right="-108"/>
        <w:jc w:val="both"/>
        <w:rPr>
          <w:rFonts w:ascii="Arial" w:hAnsi="Arial" w:cs="Arial"/>
          <w:b/>
          <w:sz w:val="20"/>
        </w:rPr>
      </w:pPr>
    </w:p>
    <w:p w:rsidR="00CF7C8E" w:rsidRPr="00CF7C8E" w:rsidRDefault="00CF7C8E" w:rsidP="00C471B5">
      <w:pPr>
        <w:suppressAutoHyphens/>
        <w:spacing w:after="120" w:line="280" w:lineRule="atLeast"/>
        <w:ind w:right="-108"/>
        <w:jc w:val="both"/>
        <w:rPr>
          <w:rFonts w:ascii="Arial" w:hAnsi="Arial" w:cs="Arial"/>
          <w:b/>
          <w:sz w:val="20"/>
        </w:rPr>
      </w:pPr>
      <w:r w:rsidRPr="00CF7C8E">
        <w:rPr>
          <w:rFonts w:ascii="Arial" w:hAnsi="Arial" w:cs="Arial"/>
          <w:b/>
          <w:sz w:val="20"/>
        </w:rPr>
        <w:t>Celkové hodnocení nabídek podle základního hodnotícího kritéria „</w:t>
      </w:r>
      <w:r w:rsidR="00BC07A6">
        <w:rPr>
          <w:rFonts w:ascii="Arial" w:hAnsi="Arial" w:cs="Arial"/>
          <w:b/>
          <w:sz w:val="20"/>
        </w:rPr>
        <w:t>ekonomická výhodnost nabídky</w:t>
      </w:r>
      <w:r w:rsidRPr="00CF7C8E">
        <w:rPr>
          <w:rFonts w:ascii="Arial" w:hAnsi="Arial" w:cs="Arial"/>
          <w:b/>
          <w:sz w:val="20"/>
        </w:rPr>
        <w:t>“</w:t>
      </w:r>
    </w:p>
    <w:p w:rsidR="0051174E" w:rsidRDefault="00F92839" w:rsidP="00C471B5">
      <w:pPr>
        <w:suppressAutoHyphens/>
        <w:spacing w:line="280" w:lineRule="atLeast"/>
        <w:ind w:right="-108"/>
        <w:jc w:val="both"/>
        <w:rPr>
          <w:sz w:val="20"/>
          <w:szCs w:val="20"/>
        </w:rPr>
      </w:pPr>
      <w:r w:rsidRPr="00493F7E">
        <w:rPr>
          <w:rFonts w:ascii="Arial" w:hAnsi="Arial" w:cs="Arial"/>
          <w:sz w:val="20"/>
          <w:szCs w:val="20"/>
        </w:rPr>
        <w:t xml:space="preserve">Celkové hodnocení nabídek provede hodnotící komise tak, že bodová hodnocení nabídek dle dílčích </w:t>
      </w:r>
      <w:r w:rsidR="007A067E">
        <w:rPr>
          <w:rFonts w:ascii="Arial" w:hAnsi="Arial" w:cs="Arial"/>
          <w:sz w:val="20"/>
          <w:szCs w:val="20"/>
        </w:rPr>
        <w:t xml:space="preserve">hodnotících </w:t>
      </w:r>
      <w:r w:rsidRPr="00493F7E">
        <w:rPr>
          <w:rFonts w:ascii="Arial" w:hAnsi="Arial" w:cs="Arial"/>
          <w:sz w:val="20"/>
          <w:szCs w:val="20"/>
        </w:rPr>
        <w:t>kritérií vynásobí vždy váhou příslušného</w:t>
      </w:r>
      <w:r w:rsidR="007A067E">
        <w:rPr>
          <w:rFonts w:ascii="Arial" w:hAnsi="Arial" w:cs="Arial"/>
          <w:sz w:val="20"/>
          <w:szCs w:val="20"/>
        </w:rPr>
        <w:t xml:space="preserve"> hodnotícího</w:t>
      </w:r>
      <w:r w:rsidRPr="00493F7E">
        <w:rPr>
          <w:rFonts w:ascii="Arial" w:hAnsi="Arial" w:cs="Arial"/>
          <w:sz w:val="20"/>
          <w:szCs w:val="20"/>
        </w:rPr>
        <w:t xml:space="preserve"> kritéria </w:t>
      </w:r>
      <w:r w:rsidR="00DC7D51">
        <w:rPr>
          <w:rFonts w:ascii="Arial" w:hAnsi="Arial" w:cs="Arial"/>
          <w:sz w:val="20"/>
          <w:szCs w:val="20"/>
        </w:rPr>
        <w:t>(„</w:t>
      </w:r>
      <w:r w:rsidR="00DC7D51" w:rsidRPr="00DC7D51">
        <w:rPr>
          <w:rFonts w:ascii="Arial" w:hAnsi="Arial" w:cs="Arial"/>
          <w:i/>
          <w:sz w:val="20"/>
          <w:szCs w:val="20"/>
        </w:rPr>
        <w:t xml:space="preserve">Celková nabídková cena </w:t>
      </w:r>
      <w:r w:rsidR="00DA4A6D">
        <w:rPr>
          <w:rFonts w:ascii="Arial" w:hAnsi="Arial" w:cs="Arial"/>
          <w:i/>
          <w:sz w:val="20"/>
          <w:szCs w:val="20"/>
        </w:rPr>
        <w:t>za</w:t>
      </w:r>
      <w:r w:rsidR="007A067E">
        <w:rPr>
          <w:rFonts w:ascii="Arial" w:hAnsi="Arial" w:cs="Arial"/>
          <w:i/>
          <w:sz w:val="20"/>
          <w:szCs w:val="20"/>
        </w:rPr>
        <w:t> </w:t>
      </w:r>
      <w:r w:rsidR="00DA4A6D">
        <w:rPr>
          <w:rFonts w:ascii="Arial" w:hAnsi="Arial" w:cs="Arial"/>
          <w:i/>
          <w:sz w:val="20"/>
          <w:szCs w:val="20"/>
        </w:rPr>
        <w:t>úklidové práce v Kč be</w:t>
      </w:r>
      <w:r w:rsidR="00DC7D51">
        <w:rPr>
          <w:rFonts w:ascii="Arial" w:hAnsi="Arial" w:cs="Arial"/>
          <w:i/>
          <w:sz w:val="20"/>
          <w:szCs w:val="20"/>
        </w:rPr>
        <w:t>z</w:t>
      </w:r>
      <w:r w:rsidR="00DA4A6D">
        <w:rPr>
          <w:rFonts w:ascii="Arial" w:hAnsi="Arial" w:cs="Arial"/>
          <w:i/>
          <w:sz w:val="20"/>
          <w:szCs w:val="20"/>
        </w:rPr>
        <w:t> </w:t>
      </w:r>
      <w:r w:rsidR="00DC7D51">
        <w:rPr>
          <w:rFonts w:ascii="Arial" w:hAnsi="Arial" w:cs="Arial"/>
          <w:i/>
          <w:sz w:val="20"/>
          <w:szCs w:val="20"/>
        </w:rPr>
        <w:t xml:space="preserve">DPH </w:t>
      </w:r>
      <w:r w:rsidR="00F105CE">
        <w:rPr>
          <w:rFonts w:ascii="Arial" w:hAnsi="Arial" w:cs="Arial"/>
          <w:sz w:val="20"/>
          <w:szCs w:val="20"/>
        </w:rPr>
        <w:t xml:space="preserve">vahou </w:t>
      </w:r>
      <w:r w:rsidR="00DA4A6D">
        <w:rPr>
          <w:rFonts w:ascii="Arial" w:hAnsi="Arial" w:cs="Arial"/>
          <w:sz w:val="20"/>
          <w:szCs w:val="20"/>
        </w:rPr>
        <w:t>8</w:t>
      </w:r>
      <w:r w:rsidRPr="00493F7E">
        <w:rPr>
          <w:rFonts w:ascii="Arial" w:hAnsi="Arial" w:cs="Arial"/>
          <w:sz w:val="20"/>
          <w:szCs w:val="20"/>
        </w:rPr>
        <w:t>0 %</w:t>
      </w:r>
      <w:r w:rsidR="0025012C">
        <w:rPr>
          <w:rFonts w:ascii="Arial" w:hAnsi="Arial" w:cs="Arial"/>
          <w:sz w:val="20"/>
          <w:szCs w:val="20"/>
        </w:rPr>
        <w:t xml:space="preserve">, </w:t>
      </w:r>
      <w:r w:rsidR="00DC7D51" w:rsidRPr="00DC7D51">
        <w:rPr>
          <w:rFonts w:ascii="Arial" w:hAnsi="Arial" w:cs="Arial"/>
          <w:i/>
          <w:sz w:val="20"/>
          <w:szCs w:val="20"/>
        </w:rPr>
        <w:t>Celková nabídková cena za spotřební materiál a zboží v</w:t>
      </w:r>
      <w:r w:rsidR="003E003A">
        <w:rPr>
          <w:rFonts w:ascii="Arial" w:hAnsi="Arial" w:cs="Arial"/>
          <w:i/>
          <w:sz w:val="20"/>
          <w:szCs w:val="20"/>
        </w:rPr>
        <w:t> </w:t>
      </w:r>
      <w:r w:rsidR="00DC7D51" w:rsidRPr="00DC7D51">
        <w:rPr>
          <w:rFonts w:ascii="Arial" w:hAnsi="Arial" w:cs="Arial"/>
          <w:i/>
          <w:sz w:val="20"/>
          <w:szCs w:val="20"/>
        </w:rPr>
        <w:t>Kč bez DPH</w:t>
      </w:r>
      <w:r w:rsidR="00DC7D51">
        <w:rPr>
          <w:rFonts w:ascii="Arial" w:hAnsi="Arial" w:cs="Arial"/>
          <w:sz w:val="20"/>
          <w:szCs w:val="20"/>
        </w:rPr>
        <w:t xml:space="preserve"> </w:t>
      </w:r>
      <w:r w:rsidR="00F105CE">
        <w:rPr>
          <w:rFonts w:ascii="Arial" w:hAnsi="Arial" w:cs="Arial"/>
          <w:sz w:val="20"/>
          <w:szCs w:val="20"/>
        </w:rPr>
        <w:t xml:space="preserve">vahou </w:t>
      </w:r>
      <w:r w:rsidR="0025012C">
        <w:rPr>
          <w:rFonts w:ascii="Arial" w:hAnsi="Arial" w:cs="Arial"/>
          <w:sz w:val="20"/>
          <w:szCs w:val="20"/>
        </w:rPr>
        <w:t>15</w:t>
      </w:r>
      <w:r w:rsidR="00DA4A6D">
        <w:rPr>
          <w:rFonts w:ascii="Arial" w:hAnsi="Arial" w:cs="Arial"/>
          <w:sz w:val="20"/>
          <w:szCs w:val="20"/>
        </w:rPr>
        <w:t> </w:t>
      </w:r>
      <w:r w:rsidRPr="00493F7E">
        <w:rPr>
          <w:rFonts w:ascii="Arial" w:hAnsi="Arial" w:cs="Arial"/>
          <w:sz w:val="20"/>
          <w:szCs w:val="20"/>
        </w:rPr>
        <w:t>%</w:t>
      </w:r>
      <w:r w:rsidR="0025012C">
        <w:rPr>
          <w:rFonts w:ascii="Arial" w:hAnsi="Arial" w:cs="Arial"/>
          <w:sz w:val="20"/>
          <w:szCs w:val="20"/>
        </w:rPr>
        <w:t xml:space="preserve"> a </w:t>
      </w:r>
      <w:r w:rsidR="0025012C" w:rsidRPr="0025012C">
        <w:rPr>
          <w:rFonts w:ascii="Arial" w:hAnsi="Arial" w:cs="Arial"/>
          <w:i/>
          <w:sz w:val="20"/>
          <w:szCs w:val="20"/>
        </w:rPr>
        <w:t>Nabídková cena za</w:t>
      </w:r>
      <w:r w:rsidR="003E003A">
        <w:rPr>
          <w:rFonts w:ascii="Arial" w:hAnsi="Arial" w:cs="Arial"/>
          <w:i/>
          <w:sz w:val="20"/>
          <w:szCs w:val="20"/>
        </w:rPr>
        <w:t xml:space="preserve"> mimořádné úklidové práce (</w:t>
      </w:r>
      <w:r w:rsidR="0025012C" w:rsidRPr="0025012C">
        <w:rPr>
          <w:rFonts w:ascii="Arial" w:hAnsi="Arial" w:cs="Arial"/>
          <w:i/>
          <w:sz w:val="20"/>
          <w:szCs w:val="20"/>
        </w:rPr>
        <w:t>odstranění následků havá</w:t>
      </w:r>
      <w:r w:rsidR="003E003A">
        <w:rPr>
          <w:rFonts w:ascii="Arial" w:hAnsi="Arial" w:cs="Arial"/>
          <w:i/>
          <w:sz w:val="20"/>
          <w:szCs w:val="20"/>
        </w:rPr>
        <w:t xml:space="preserve">rie, </w:t>
      </w:r>
      <w:r w:rsidR="0025012C" w:rsidRPr="0025012C">
        <w:rPr>
          <w:rFonts w:ascii="Arial" w:hAnsi="Arial" w:cs="Arial"/>
          <w:i/>
          <w:sz w:val="20"/>
          <w:szCs w:val="20"/>
        </w:rPr>
        <w:t>úklidové práce po stavební rekonstrukci, malířích apod.</w:t>
      </w:r>
      <w:r w:rsidR="003E003A">
        <w:rPr>
          <w:rFonts w:ascii="Arial" w:hAnsi="Arial" w:cs="Arial"/>
          <w:i/>
          <w:sz w:val="20"/>
          <w:szCs w:val="20"/>
        </w:rPr>
        <w:t>)</w:t>
      </w:r>
      <w:r w:rsidR="0025012C" w:rsidRPr="0025012C">
        <w:rPr>
          <w:rFonts w:ascii="Arial" w:hAnsi="Arial" w:cs="Arial"/>
          <w:i/>
          <w:sz w:val="20"/>
          <w:szCs w:val="20"/>
        </w:rPr>
        <w:t xml:space="preserve"> v Kč bez DPH</w:t>
      </w:r>
      <w:r w:rsidR="0025012C">
        <w:rPr>
          <w:rFonts w:ascii="Arial" w:hAnsi="Arial" w:cs="Arial"/>
          <w:i/>
          <w:sz w:val="20"/>
          <w:szCs w:val="20"/>
        </w:rPr>
        <w:t xml:space="preserve"> </w:t>
      </w:r>
      <w:r w:rsidR="0025012C" w:rsidRPr="0025012C">
        <w:rPr>
          <w:rFonts w:ascii="Arial" w:hAnsi="Arial" w:cs="Arial"/>
          <w:sz w:val="20"/>
          <w:szCs w:val="20"/>
        </w:rPr>
        <w:t>vahou 5 %</w:t>
      </w:r>
      <w:r w:rsidR="00DC7D51" w:rsidRPr="0025012C">
        <w:rPr>
          <w:rFonts w:ascii="Arial" w:hAnsi="Arial" w:cs="Arial"/>
          <w:sz w:val="20"/>
          <w:szCs w:val="20"/>
        </w:rPr>
        <w:t>).</w:t>
      </w:r>
      <w:r w:rsidR="0025012C">
        <w:rPr>
          <w:rFonts w:ascii="Arial" w:hAnsi="Arial" w:cs="Arial"/>
          <w:sz w:val="20"/>
          <w:szCs w:val="20"/>
        </w:rPr>
        <w:t xml:space="preserve"> </w:t>
      </w:r>
      <w:r w:rsidRPr="00493F7E">
        <w:rPr>
          <w:rFonts w:ascii="Arial" w:hAnsi="Arial" w:cs="Arial"/>
          <w:sz w:val="20"/>
          <w:szCs w:val="20"/>
        </w:rPr>
        <w:t>Takto</w:t>
      </w:r>
      <w:r w:rsidR="00E41085">
        <w:rPr>
          <w:rFonts w:ascii="Arial" w:hAnsi="Arial" w:cs="Arial"/>
          <w:sz w:val="20"/>
          <w:szCs w:val="20"/>
        </w:rPr>
        <w:t xml:space="preserve"> </w:t>
      </w:r>
      <w:r w:rsidRPr="00493F7E">
        <w:rPr>
          <w:rFonts w:ascii="Arial" w:hAnsi="Arial" w:cs="Arial"/>
          <w:sz w:val="20"/>
          <w:szCs w:val="20"/>
        </w:rPr>
        <w:t>získané hodnoty hodnotící komise sečte pro každou nabídku a stanoví pořadí úspěšnosti uchazečů, přičemž jako ekonomicky nejvýhodnější bude vyhodnocena nabídka, která dosáhla nejvyšší bodové hodnoty.</w:t>
      </w:r>
      <w:r>
        <w:rPr>
          <w:sz w:val="20"/>
          <w:szCs w:val="20"/>
        </w:rPr>
        <w:t xml:space="preserve"> </w:t>
      </w:r>
    </w:p>
    <w:p w:rsidR="00A81DE1" w:rsidRDefault="00A81DE1" w:rsidP="00C471B5">
      <w:pPr>
        <w:suppressAutoHyphens/>
        <w:spacing w:line="280" w:lineRule="atLeast"/>
        <w:ind w:right="-108"/>
        <w:jc w:val="both"/>
        <w:rPr>
          <w:sz w:val="20"/>
          <w:szCs w:val="20"/>
        </w:rPr>
      </w:pPr>
    </w:p>
    <w:p w:rsidR="002D5828" w:rsidRDefault="002D5828" w:rsidP="00C471B5">
      <w:pPr>
        <w:suppressAutoHyphens/>
        <w:spacing w:line="280" w:lineRule="atLeast"/>
        <w:ind w:right="-108"/>
        <w:jc w:val="both"/>
        <w:rPr>
          <w:sz w:val="20"/>
          <w:szCs w:val="20"/>
        </w:rPr>
      </w:pPr>
    </w:p>
    <w:p w:rsidR="002D5828" w:rsidRPr="003F562F" w:rsidRDefault="002D5828" w:rsidP="00C471B5">
      <w:pPr>
        <w:suppressAutoHyphens/>
        <w:spacing w:line="280" w:lineRule="atLeast"/>
        <w:ind w:right="-108"/>
        <w:jc w:val="both"/>
        <w:rPr>
          <w:sz w:val="20"/>
          <w:szCs w:val="20"/>
        </w:rPr>
      </w:pPr>
    </w:p>
    <w:p w:rsidR="00493F7E" w:rsidRDefault="00493F7E" w:rsidP="00C471B5">
      <w:pPr>
        <w:suppressAutoHyphens/>
        <w:spacing w:line="280" w:lineRule="atLeast"/>
        <w:ind w:right="-108"/>
        <w:jc w:val="both"/>
        <w:rPr>
          <w:sz w:val="20"/>
          <w:szCs w:val="20"/>
        </w:rPr>
      </w:pPr>
    </w:p>
    <w:p w:rsidR="00CF7C8E" w:rsidRPr="00A04991" w:rsidRDefault="00A04991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0" w:name="_Toc376176075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10.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Požadavek na poskytnutí jistoty</w:t>
      </w:r>
      <w:bookmarkEnd w:id="20"/>
    </w:p>
    <w:p w:rsidR="00A04991" w:rsidRDefault="00A04991" w:rsidP="00C471B5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</w:p>
    <w:p w:rsidR="00A04991" w:rsidRDefault="00CF7C8E" w:rsidP="00C471B5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Zadavatel jistotu nepožaduje.</w:t>
      </w:r>
    </w:p>
    <w:p w:rsidR="00E562C1" w:rsidRDefault="00E562C1" w:rsidP="00C471B5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</w:p>
    <w:p w:rsidR="0051174E" w:rsidRPr="00CF7C8E" w:rsidRDefault="0051174E" w:rsidP="00C471B5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</w:p>
    <w:p w:rsidR="00CF7C8E" w:rsidRPr="00A04991" w:rsidRDefault="00A04991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1" w:name="_Toc269749233"/>
      <w:bookmarkStart w:id="22" w:name="_Toc278564624"/>
      <w:bookmarkStart w:id="23" w:name="_Toc376176076"/>
      <w:bookmarkEnd w:id="21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11.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Pokyny pro zpracování nabídky</w:t>
      </w:r>
      <w:bookmarkEnd w:id="22"/>
      <w:bookmarkEnd w:id="23"/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Uchazeč </w:t>
      </w:r>
      <w:r w:rsidR="00E562C1">
        <w:rPr>
          <w:rFonts w:ascii="Arial" w:hAnsi="Arial" w:cs="Arial"/>
          <w:sz w:val="20"/>
          <w:szCs w:val="20"/>
        </w:rPr>
        <w:t xml:space="preserve">může </w:t>
      </w:r>
      <w:r w:rsidRPr="00CF7C8E">
        <w:rPr>
          <w:rFonts w:ascii="Arial" w:hAnsi="Arial" w:cs="Arial"/>
          <w:sz w:val="20"/>
          <w:szCs w:val="20"/>
        </w:rPr>
        <w:t xml:space="preserve">podat pouze jednu nabídku. 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Nabídka</w:t>
      </w:r>
      <w:r w:rsidR="00E562C1">
        <w:rPr>
          <w:rFonts w:ascii="Arial" w:hAnsi="Arial" w:cs="Arial"/>
          <w:sz w:val="20"/>
          <w:szCs w:val="20"/>
        </w:rPr>
        <w:t xml:space="preserve"> uchazeče</w:t>
      </w:r>
      <w:r w:rsidRPr="00CF7C8E">
        <w:rPr>
          <w:rFonts w:ascii="Arial" w:hAnsi="Arial" w:cs="Arial"/>
          <w:sz w:val="20"/>
          <w:szCs w:val="20"/>
        </w:rPr>
        <w:t xml:space="preserve"> </w:t>
      </w:r>
      <w:r w:rsidR="00A04991">
        <w:rPr>
          <w:rFonts w:ascii="Arial" w:hAnsi="Arial" w:cs="Arial"/>
          <w:sz w:val="20"/>
          <w:szCs w:val="20"/>
        </w:rPr>
        <w:t xml:space="preserve">musí být </w:t>
      </w:r>
      <w:r w:rsidRPr="00CF7C8E">
        <w:rPr>
          <w:rFonts w:ascii="Arial" w:hAnsi="Arial" w:cs="Arial"/>
          <w:sz w:val="20"/>
          <w:szCs w:val="20"/>
        </w:rPr>
        <w:t>zpracována v českém jazyce.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 účelem efektivní kontroly nabídek při otevírání obálek s nabídkami a následně při posouzení a hodnocení nabídek je vhodné</w:t>
      </w:r>
      <w:r w:rsidR="00EF1BC2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CF7C8E">
        <w:rPr>
          <w:rFonts w:ascii="Arial" w:hAnsi="Arial" w:cs="Arial"/>
          <w:sz w:val="20"/>
          <w:szCs w:val="20"/>
        </w:rPr>
        <w:t>, aby uchazeč předložil nabídku</w:t>
      </w:r>
      <w:r w:rsidR="00A04991">
        <w:rPr>
          <w:rFonts w:ascii="Arial" w:hAnsi="Arial" w:cs="Arial"/>
          <w:b/>
          <w:bCs/>
          <w:sz w:val="20"/>
          <w:szCs w:val="20"/>
        </w:rPr>
        <w:t xml:space="preserve"> ve 2</w:t>
      </w:r>
      <w:r w:rsidRPr="00CF7C8E">
        <w:rPr>
          <w:rFonts w:ascii="Arial" w:hAnsi="Arial" w:cs="Arial"/>
          <w:b/>
          <w:bCs/>
          <w:sz w:val="20"/>
          <w:szCs w:val="20"/>
        </w:rPr>
        <w:t> vyhotoveních</w:t>
      </w:r>
      <w:r w:rsidR="00A04991">
        <w:rPr>
          <w:rFonts w:ascii="Arial" w:hAnsi="Arial" w:cs="Arial"/>
          <w:sz w:val="20"/>
          <w:szCs w:val="20"/>
        </w:rPr>
        <w:t xml:space="preserve"> (tj. 1 originál a 1</w:t>
      </w:r>
      <w:r w:rsidRPr="00CF7C8E">
        <w:rPr>
          <w:rFonts w:ascii="Arial" w:hAnsi="Arial" w:cs="Arial"/>
          <w:sz w:val="20"/>
          <w:szCs w:val="20"/>
        </w:rPr>
        <w:t> kopie). Za účelem odlišení originálu nabídky s originály úředních listin je nutné originál nabídky označit jako  „</w:t>
      </w:r>
      <w:r w:rsidRPr="00CF7C8E">
        <w:rPr>
          <w:rFonts w:ascii="Arial" w:hAnsi="Arial" w:cs="Arial"/>
          <w:b/>
          <w:bCs/>
          <w:sz w:val="20"/>
          <w:szCs w:val="20"/>
        </w:rPr>
        <w:t>Originál</w:t>
      </w:r>
      <w:r w:rsidRPr="00CF7C8E">
        <w:rPr>
          <w:rFonts w:ascii="Arial" w:hAnsi="Arial" w:cs="Arial"/>
          <w:sz w:val="20"/>
          <w:szCs w:val="20"/>
        </w:rPr>
        <w:t xml:space="preserve">“ a </w:t>
      </w:r>
      <w:r w:rsidR="004A7B0F">
        <w:rPr>
          <w:rFonts w:ascii="Arial" w:hAnsi="Arial" w:cs="Arial"/>
          <w:sz w:val="20"/>
          <w:szCs w:val="20"/>
        </w:rPr>
        <w:t xml:space="preserve">kopii nabídky </w:t>
      </w:r>
      <w:r w:rsidRPr="00CF7C8E">
        <w:rPr>
          <w:rFonts w:ascii="Arial" w:hAnsi="Arial" w:cs="Arial"/>
          <w:sz w:val="20"/>
          <w:szCs w:val="20"/>
        </w:rPr>
        <w:t>jako „</w:t>
      </w:r>
      <w:r w:rsidR="004A7B0F">
        <w:rPr>
          <w:rFonts w:ascii="Arial" w:hAnsi="Arial" w:cs="Arial"/>
          <w:b/>
          <w:bCs/>
          <w:sz w:val="20"/>
          <w:szCs w:val="20"/>
        </w:rPr>
        <w:t>Kopie</w:t>
      </w:r>
      <w:r w:rsidRPr="00CF7C8E">
        <w:rPr>
          <w:rFonts w:ascii="Arial" w:hAnsi="Arial" w:cs="Arial"/>
          <w:sz w:val="20"/>
          <w:szCs w:val="20"/>
        </w:rPr>
        <w:t xml:space="preserve">“. </w:t>
      </w:r>
      <w:r w:rsidRPr="00CF7C8E">
        <w:rPr>
          <w:rFonts w:ascii="Arial" w:hAnsi="Arial" w:cs="Arial"/>
          <w:color w:val="000700"/>
          <w:sz w:val="20"/>
          <w:szCs w:val="20"/>
        </w:rPr>
        <w:t xml:space="preserve"> 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CF7C8E">
        <w:rPr>
          <w:rFonts w:ascii="Arial" w:hAnsi="Arial" w:cs="Arial"/>
          <w:sz w:val="20"/>
        </w:rPr>
        <w:t>Za originál nabídky bude považována pouze listinná forma nabídky označená jako „Originál“.</w:t>
      </w:r>
      <w:r w:rsidRPr="00CF7C8E">
        <w:rPr>
          <w:rFonts w:ascii="Arial" w:hAnsi="Arial" w:cs="Arial"/>
          <w:i/>
          <w:sz w:val="20"/>
        </w:rPr>
        <w:t xml:space="preserve"> </w:t>
      </w:r>
      <w:r w:rsidRPr="00CF7C8E">
        <w:rPr>
          <w:rFonts w:ascii="Arial" w:hAnsi="Arial" w:cs="Arial"/>
          <w:i/>
          <w:sz w:val="20"/>
        </w:rPr>
        <w:br/>
      </w:r>
      <w:r w:rsidR="00EF1BC2">
        <w:rPr>
          <w:rFonts w:ascii="Arial" w:hAnsi="Arial" w:cs="Arial"/>
          <w:sz w:val="20"/>
          <w:szCs w:val="20"/>
        </w:rPr>
        <w:t>Je vhodné</w:t>
      </w:r>
      <w:r w:rsidR="00E562C1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="00E562C1">
        <w:rPr>
          <w:rFonts w:ascii="Arial" w:hAnsi="Arial" w:cs="Arial"/>
          <w:sz w:val="20"/>
          <w:szCs w:val="20"/>
        </w:rPr>
        <w:t>, aby v</w:t>
      </w:r>
      <w:r w:rsidRPr="00CF7C8E">
        <w:rPr>
          <w:rFonts w:ascii="Arial" w:hAnsi="Arial" w:cs="Arial"/>
          <w:sz w:val="20"/>
          <w:szCs w:val="20"/>
        </w:rPr>
        <w:t xml:space="preserve"> nabídce (ve v</w:t>
      </w:r>
      <w:r w:rsidR="00E562C1">
        <w:rPr>
          <w:rFonts w:ascii="Arial" w:hAnsi="Arial" w:cs="Arial"/>
          <w:sz w:val="20"/>
          <w:szCs w:val="20"/>
        </w:rPr>
        <w:t>yhotovení nazvaném „Originál“) byl</w:t>
      </w:r>
      <w:r w:rsidRPr="00CF7C8E">
        <w:rPr>
          <w:rFonts w:ascii="Arial" w:hAnsi="Arial" w:cs="Arial"/>
          <w:sz w:val="20"/>
          <w:szCs w:val="20"/>
        </w:rPr>
        <w:t xml:space="preserve"> vložen </w:t>
      </w:r>
      <w:r w:rsidRPr="00CF7C8E">
        <w:rPr>
          <w:rFonts w:ascii="Arial" w:hAnsi="Arial" w:cs="Arial"/>
          <w:b/>
          <w:sz w:val="20"/>
          <w:szCs w:val="20"/>
          <w:u w:val="single"/>
        </w:rPr>
        <w:t xml:space="preserve">nosič s elektronickou podobou nabídky (CD) ve formátu </w:t>
      </w:r>
      <w:proofErr w:type="spellStart"/>
      <w:r w:rsidRPr="00CF7C8E">
        <w:rPr>
          <w:rFonts w:ascii="Arial" w:hAnsi="Arial" w:cs="Arial"/>
          <w:b/>
          <w:sz w:val="20"/>
          <w:szCs w:val="20"/>
          <w:u w:val="single"/>
        </w:rPr>
        <w:t>pdf</w:t>
      </w:r>
      <w:proofErr w:type="spellEnd"/>
      <w:r w:rsidRPr="00CF7C8E">
        <w:rPr>
          <w:rFonts w:ascii="Arial" w:hAnsi="Arial" w:cs="Arial"/>
          <w:sz w:val="20"/>
          <w:szCs w:val="20"/>
        </w:rPr>
        <w:t>.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Všechny listy nabídky včetně všech příloh </w:t>
      </w:r>
      <w:r w:rsidR="00EF1BC2">
        <w:rPr>
          <w:rFonts w:ascii="Arial" w:hAnsi="Arial" w:cs="Arial"/>
          <w:sz w:val="20"/>
          <w:szCs w:val="20"/>
        </w:rPr>
        <w:t xml:space="preserve">budou </w:t>
      </w:r>
      <w:r w:rsidRPr="00CF7C8E">
        <w:rPr>
          <w:rFonts w:ascii="Arial" w:hAnsi="Arial" w:cs="Arial"/>
          <w:sz w:val="20"/>
          <w:szCs w:val="20"/>
        </w:rPr>
        <w:t xml:space="preserve">řádně očíslovány vzestupnou číselnou řadou a nabídka </w:t>
      </w:r>
      <w:r w:rsidR="00EF1BC2">
        <w:rPr>
          <w:rFonts w:ascii="Arial" w:hAnsi="Arial" w:cs="Arial"/>
          <w:sz w:val="20"/>
          <w:szCs w:val="20"/>
        </w:rPr>
        <w:t>bude</w:t>
      </w:r>
      <w:r w:rsidRPr="00CF7C8E">
        <w:rPr>
          <w:rFonts w:ascii="Arial" w:hAnsi="Arial" w:cs="Arial"/>
          <w:sz w:val="20"/>
          <w:szCs w:val="20"/>
        </w:rPr>
        <w:t xml:space="preserve"> zajištěna proti neoprávněné manipulaci.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Nabídka </w:t>
      </w:r>
      <w:r w:rsidR="00E562C1">
        <w:rPr>
          <w:rFonts w:ascii="Arial" w:hAnsi="Arial" w:cs="Arial"/>
          <w:sz w:val="20"/>
          <w:szCs w:val="20"/>
        </w:rPr>
        <w:t xml:space="preserve">nebude </w:t>
      </w:r>
      <w:r w:rsidRPr="00CF7C8E">
        <w:rPr>
          <w:rFonts w:ascii="Arial" w:hAnsi="Arial" w:cs="Arial"/>
          <w:sz w:val="20"/>
          <w:szCs w:val="20"/>
        </w:rPr>
        <w:t xml:space="preserve">obsahovat přepisy a opravy, které by mohly zadavatele uvést v omyl. </w:t>
      </w:r>
    </w:p>
    <w:p w:rsidR="00CF7C8E" w:rsidRPr="00CF7C8E" w:rsidRDefault="00CF7C8E" w:rsidP="00C471B5">
      <w:pPr>
        <w:numPr>
          <w:ilvl w:val="1"/>
          <w:numId w:val="24"/>
        </w:numPr>
        <w:suppressAutoHyphens/>
        <w:spacing w:before="120" w:after="120" w:line="280" w:lineRule="atLeast"/>
        <w:ind w:left="567" w:right="-1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Uchazeč použije pořadí dokumentů specifikované v následujících bodech těchto pokynů pro zpracování nabídky:</w:t>
      </w:r>
    </w:p>
    <w:p w:rsidR="00CF7C8E" w:rsidRPr="00CF7C8E" w:rsidRDefault="00CF7C8E" w:rsidP="00C471B5">
      <w:pPr>
        <w:numPr>
          <w:ilvl w:val="1"/>
          <w:numId w:val="22"/>
        </w:numPr>
        <w:tabs>
          <w:tab w:val="num" w:pos="993"/>
          <w:tab w:val="num" w:pos="1620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Titulní strana nabídky</w:t>
      </w:r>
      <w:r w:rsidRPr="00CF7C8E">
        <w:rPr>
          <w:rFonts w:ascii="Arial" w:hAnsi="Arial" w:cs="Arial"/>
          <w:sz w:val="20"/>
          <w:szCs w:val="20"/>
        </w:rPr>
        <w:t>, na které bude uveden alespoň název veřejné zakázky</w:t>
      </w:r>
      <w:r w:rsidR="00FC4747">
        <w:rPr>
          <w:rFonts w:ascii="Arial" w:hAnsi="Arial" w:cs="Arial"/>
          <w:sz w:val="20"/>
          <w:szCs w:val="20"/>
        </w:rPr>
        <w:t xml:space="preserve">, </w:t>
      </w:r>
      <w:r w:rsidR="004A7B0F">
        <w:rPr>
          <w:rFonts w:ascii="Arial" w:hAnsi="Arial" w:cs="Arial"/>
          <w:sz w:val="20"/>
          <w:szCs w:val="20"/>
        </w:rPr>
        <w:t>označení</w:t>
      </w:r>
      <w:r w:rsidR="00FC4747">
        <w:rPr>
          <w:rFonts w:ascii="Arial" w:hAnsi="Arial" w:cs="Arial"/>
          <w:sz w:val="20"/>
          <w:szCs w:val="20"/>
        </w:rPr>
        <w:t>, zda se jedná o</w:t>
      </w:r>
      <w:r w:rsidR="004A7B0F">
        <w:rPr>
          <w:rFonts w:ascii="Arial" w:hAnsi="Arial" w:cs="Arial"/>
          <w:sz w:val="20"/>
          <w:szCs w:val="20"/>
        </w:rPr>
        <w:t xml:space="preserve"> </w:t>
      </w:r>
      <w:r w:rsidR="00FC4747">
        <w:rPr>
          <w:rFonts w:ascii="Arial" w:hAnsi="Arial" w:cs="Arial"/>
          <w:sz w:val="20"/>
          <w:szCs w:val="20"/>
        </w:rPr>
        <w:t>originál nebo kopii nabídky</w:t>
      </w:r>
      <w:r w:rsidRPr="00CF7C8E">
        <w:rPr>
          <w:rFonts w:ascii="Arial" w:hAnsi="Arial" w:cs="Arial"/>
          <w:sz w:val="20"/>
          <w:szCs w:val="20"/>
        </w:rPr>
        <w:t xml:space="preserve"> a název (obchodní firma) uchazeče. V případě podání společné nabídky dle § 69 odst. 4 zákona pak budou na titulní straně uvedeni všichni dodavatelé podávající společnou nabídku.</w:t>
      </w:r>
    </w:p>
    <w:p w:rsidR="00CF7C8E" w:rsidRPr="00CF7C8E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>Obsah nabídky</w:t>
      </w:r>
      <w:r w:rsidRPr="00CF7C8E">
        <w:rPr>
          <w:rFonts w:ascii="Arial" w:hAnsi="Arial" w:cs="Arial"/>
          <w:bCs/>
          <w:sz w:val="20"/>
          <w:szCs w:val="20"/>
        </w:rPr>
        <w:t>.</w:t>
      </w:r>
      <w:r w:rsidRPr="00CF7C8E">
        <w:rPr>
          <w:rFonts w:ascii="Arial" w:hAnsi="Arial" w:cs="Arial"/>
          <w:sz w:val="20"/>
          <w:szCs w:val="20"/>
        </w:rPr>
        <w:t xml:space="preserve"> Nabídka bude opatřena obsahem s uvedením čísel stránek u jednotlivých oddílů (kapitol).</w:t>
      </w:r>
    </w:p>
    <w:p w:rsidR="00CF7C8E" w:rsidRPr="00CF7C8E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>Krycí list nabídky</w:t>
      </w:r>
      <w:r w:rsidRPr="00CF7C8E">
        <w:rPr>
          <w:rFonts w:ascii="Arial" w:hAnsi="Arial" w:cs="Arial"/>
          <w:bCs/>
          <w:sz w:val="20"/>
          <w:szCs w:val="20"/>
        </w:rPr>
        <w:t>. Pro sestavení krycího li</w:t>
      </w:r>
      <w:r w:rsidR="00FC4747">
        <w:rPr>
          <w:rFonts w:ascii="Arial" w:hAnsi="Arial" w:cs="Arial"/>
          <w:bCs/>
          <w:sz w:val="20"/>
          <w:szCs w:val="20"/>
        </w:rPr>
        <w:t>stu uchazeč použije Přílohu č. 6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646B06">
        <w:rPr>
          <w:rFonts w:ascii="Arial" w:hAnsi="Arial" w:cs="Arial"/>
          <w:bCs/>
          <w:i/>
          <w:sz w:val="20"/>
          <w:szCs w:val="20"/>
        </w:rPr>
        <w:t>Krycí list nabídky (vzor).</w:t>
      </w:r>
    </w:p>
    <w:p w:rsidR="00CF7C8E" w:rsidRPr="00CF7C8E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Seznam subdodavatelů, </w:t>
      </w:r>
      <w:r w:rsidRPr="00CF7C8E">
        <w:rPr>
          <w:rFonts w:ascii="Arial" w:hAnsi="Arial" w:cs="Arial"/>
          <w:bCs/>
          <w:sz w:val="20"/>
          <w:szCs w:val="20"/>
        </w:rPr>
        <w:t xml:space="preserve">s jejichž pomocí </w:t>
      </w:r>
      <w:r w:rsidR="00FC4747">
        <w:rPr>
          <w:rFonts w:ascii="Arial" w:hAnsi="Arial" w:cs="Arial"/>
          <w:bCs/>
          <w:sz w:val="20"/>
          <w:szCs w:val="20"/>
        </w:rPr>
        <w:t xml:space="preserve">má uchazeč v úmyslu plnění </w:t>
      </w:r>
      <w:r w:rsidRPr="00CF7C8E">
        <w:rPr>
          <w:rFonts w:ascii="Arial" w:hAnsi="Arial" w:cs="Arial"/>
          <w:bCs/>
          <w:sz w:val="20"/>
          <w:szCs w:val="20"/>
        </w:rPr>
        <w:t>veřejné zakázky uskutečnit v souladu s § 44 odst. 6 zákona, k če</w:t>
      </w:r>
      <w:r w:rsidR="00DC7D51">
        <w:rPr>
          <w:rFonts w:ascii="Arial" w:hAnsi="Arial" w:cs="Arial"/>
          <w:bCs/>
          <w:sz w:val="20"/>
          <w:szCs w:val="20"/>
        </w:rPr>
        <w:t xml:space="preserve">muž uchazeč </w:t>
      </w:r>
      <w:r w:rsidR="00FC4747">
        <w:rPr>
          <w:rFonts w:ascii="Arial" w:hAnsi="Arial" w:cs="Arial"/>
          <w:bCs/>
          <w:sz w:val="20"/>
          <w:szCs w:val="20"/>
        </w:rPr>
        <w:t>po</w:t>
      </w:r>
      <w:r w:rsidR="00DC7D51">
        <w:rPr>
          <w:rFonts w:ascii="Arial" w:hAnsi="Arial" w:cs="Arial"/>
          <w:bCs/>
          <w:sz w:val="20"/>
          <w:szCs w:val="20"/>
        </w:rPr>
        <w:t>užije Příloh</w:t>
      </w:r>
      <w:r w:rsidR="00646B06">
        <w:rPr>
          <w:rFonts w:ascii="Arial" w:hAnsi="Arial" w:cs="Arial"/>
          <w:bCs/>
          <w:sz w:val="20"/>
          <w:szCs w:val="20"/>
        </w:rPr>
        <w:t>u č. 7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646B06">
        <w:rPr>
          <w:rFonts w:ascii="Arial" w:hAnsi="Arial" w:cs="Arial"/>
          <w:bCs/>
          <w:i/>
          <w:sz w:val="20"/>
          <w:szCs w:val="20"/>
        </w:rPr>
        <w:t>Seznam subdodavatelů (vzor).</w:t>
      </w:r>
    </w:p>
    <w:p w:rsidR="00646B06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Návrh smlouvy </w:t>
      </w:r>
      <w:r w:rsidRPr="00CF7C8E">
        <w:rPr>
          <w:rFonts w:ascii="Arial" w:hAnsi="Arial" w:cs="Arial"/>
          <w:bCs/>
          <w:sz w:val="20"/>
          <w:szCs w:val="20"/>
        </w:rPr>
        <w:t xml:space="preserve">podepsaný osobou oprávněnou jednat jménem či za uchazeče, k čemuž uchazeč závazně </w:t>
      </w:r>
      <w:r w:rsidR="00FC4747">
        <w:rPr>
          <w:rFonts w:ascii="Arial" w:hAnsi="Arial" w:cs="Arial"/>
          <w:bCs/>
          <w:sz w:val="20"/>
          <w:szCs w:val="20"/>
        </w:rPr>
        <w:t>po</w:t>
      </w:r>
      <w:r w:rsidRPr="00CF7C8E">
        <w:rPr>
          <w:rFonts w:ascii="Arial" w:hAnsi="Arial" w:cs="Arial"/>
          <w:bCs/>
          <w:sz w:val="20"/>
          <w:szCs w:val="20"/>
        </w:rPr>
        <w:t xml:space="preserve">užije Přílohu č. 2 – </w:t>
      </w:r>
      <w:r w:rsidRPr="00646B06">
        <w:rPr>
          <w:rFonts w:ascii="Arial" w:hAnsi="Arial" w:cs="Arial"/>
          <w:bCs/>
          <w:i/>
          <w:sz w:val="20"/>
          <w:szCs w:val="20"/>
        </w:rPr>
        <w:t>Návrh smlouvy</w:t>
      </w:r>
      <w:r w:rsidR="00646B06" w:rsidRPr="00646B06">
        <w:rPr>
          <w:rFonts w:ascii="Arial" w:hAnsi="Arial" w:cs="Arial"/>
          <w:bCs/>
          <w:i/>
          <w:sz w:val="20"/>
          <w:szCs w:val="20"/>
        </w:rPr>
        <w:t xml:space="preserve"> (závazný vzor</w:t>
      </w:r>
      <w:r w:rsidR="00646B06">
        <w:rPr>
          <w:rFonts w:ascii="Arial" w:hAnsi="Arial" w:cs="Arial"/>
          <w:bCs/>
          <w:sz w:val="20"/>
          <w:szCs w:val="20"/>
        </w:rPr>
        <w:t>)</w:t>
      </w:r>
      <w:r w:rsidRPr="00CF7C8E">
        <w:rPr>
          <w:rFonts w:ascii="Arial" w:hAnsi="Arial" w:cs="Arial"/>
          <w:bCs/>
          <w:sz w:val="20"/>
          <w:szCs w:val="20"/>
        </w:rPr>
        <w:t xml:space="preserve">. </w:t>
      </w:r>
    </w:p>
    <w:p w:rsidR="00CF7C8E" w:rsidRPr="00CF7C8E" w:rsidRDefault="00CF7C8E" w:rsidP="00C471B5">
      <w:pPr>
        <w:tabs>
          <w:tab w:val="num" w:pos="1440"/>
        </w:tabs>
        <w:suppressAutoHyphens/>
        <w:spacing w:before="120" w:line="280" w:lineRule="atLeast"/>
        <w:ind w:left="993" w:right="-142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V případě podání společné nabídky dle § 69 odst. 4 zákona budou účastníky smlouvy se</w:t>
      </w:r>
      <w:r w:rsidR="00FC4747"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zadavatelem na</w:t>
      </w:r>
      <w:r w:rsidR="004A7B0F"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straně uchazeče všichni dodavatelé podávající společnou nabídku.</w:t>
      </w:r>
    </w:p>
    <w:p w:rsidR="00CF7C8E" w:rsidRPr="00CF7C8E" w:rsidRDefault="00CF7C8E" w:rsidP="00C471B5">
      <w:pPr>
        <w:suppressAutoHyphens/>
        <w:spacing w:before="60" w:line="280" w:lineRule="atLeast"/>
        <w:ind w:left="992" w:right="-142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CF7C8E">
        <w:rPr>
          <w:rFonts w:ascii="Arial" w:hAnsi="Arial" w:cs="Arial"/>
          <w:bCs/>
          <w:sz w:val="20"/>
          <w:szCs w:val="20"/>
          <w:u w:val="single"/>
        </w:rPr>
        <w:t>Pokud jedná jménem či za uchazeče zmocněnec musí být v nabídce za návrhem smlouvy předložen</w:t>
      </w:r>
      <w:r w:rsidR="00646B06">
        <w:rPr>
          <w:rFonts w:ascii="Arial" w:hAnsi="Arial" w:cs="Arial"/>
          <w:bCs/>
          <w:sz w:val="20"/>
          <w:szCs w:val="20"/>
          <w:u w:val="single"/>
        </w:rPr>
        <w:t>/</w:t>
      </w:r>
      <w:r w:rsidRPr="00CF7C8E">
        <w:rPr>
          <w:rFonts w:ascii="Arial" w:hAnsi="Arial" w:cs="Arial"/>
          <w:bCs/>
          <w:sz w:val="20"/>
          <w:szCs w:val="20"/>
          <w:u w:val="single"/>
        </w:rPr>
        <w:t xml:space="preserve">a </w:t>
      </w:r>
      <w:r w:rsidR="00646B06" w:rsidRPr="00646B06">
        <w:rPr>
          <w:rFonts w:ascii="Arial" w:hAnsi="Arial" w:cs="Arial"/>
          <w:bCs/>
          <w:sz w:val="20"/>
          <w:szCs w:val="20"/>
          <w:u w:val="single"/>
        </w:rPr>
        <w:t>o</w:t>
      </w:r>
      <w:r w:rsidR="00646B06">
        <w:rPr>
          <w:rFonts w:ascii="Arial" w:hAnsi="Arial" w:cs="Arial"/>
          <w:bCs/>
          <w:sz w:val="20"/>
          <w:szCs w:val="20"/>
          <w:u w:val="single"/>
        </w:rPr>
        <w:t>riginál či úředně ověřená kopie</w:t>
      </w:r>
      <w:r w:rsidR="00FC4747">
        <w:rPr>
          <w:rFonts w:ascii="Arial" w:hAnsi="Arial" w:cs="Arial"/>
          <w:bCs/>
          <w:sz w:val="20"/>
          <w:szCs w:val="20"/>
          <w:u w:val="single"/>
        </w:rPr>
        <w:t xml:space="preserve"> zmocnění</w:t>
      </w:r>
      <w:r w:rsidR="00646B06">
        <w:rPr>
          <w:rFonts w:ascii="Arial" w:hAnsi="Arial" w:cs="Arial"/>
          <w:bCs/>
          <w:sz w:val="20"/>
          <w:szCs w:val="20"/>
          <w:u w:val="single"/>
        </w:rPr>
        <w:t>.</w:t>
      </w:r>
    </w:p>
    <w:p w:rsidR="00DA4A6D" w:rsidRPr="003F562F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lastRenderedPageBreak/>
        <w:t>Dokumenty k prokázání kvalifikace</w:t>
      </w:r>
      <w:r w:rsidRPr="00CF7C8E">
        <w:rPr>
          <w:rFonts w:ascii="Arial" w:hAnsi="Arial" w:cs="Arial"/>
          <w:bCs/>
          <w:sz w:val="20"/>
          <w:szCs w:val="20"/>
        </w:rPr>
        <w:t>.</w:t>
      </w:r>
      <w:r w:rsidRPr="00CF7C8E">
        <w:rPr>
          <w:rFonts w:ascii="Arial" w:hAnsi="Arial" w:cs="Arial"/>
          <w:sz w:val="20"/>
          <w:szCs w:val="20"/>
        </w:rPr>
        <w:t xml:space="preserve"> </w:t>
      </w:r>
      <w:r w:rsidRPr="00CF7C8E">
        <w:rPr>
          <w:rFonts w:ascii="Arial" w:hAnsi="Arial" w:cs="Arial"/>
          <w:bCs/>
          <w:sz w:val="20"/>
          <w:szCs w:val="20"/>
        </w:rPr>
        <w:t xml:space="preserve">Požadavky na prokázání kvalifikačních předpokladů a způsob jejich prokázání jsou stanoveny v Příloze č. 1 této zadávací dokumentace - </w:t>
      </w:r>
      <w:r w:rsidRPr="00646B06">
        <w:rPr>
          <w:rFonts w:ascii="Arial" w:hAnsi="Arial" w:cs="Arial"/>
          <w:bCs/>
          <w:i/>
          <w:sz w:val="20"/>
          <w:szCs w:val="20"/>
        </w:rPr>
        <w:t>Kvalifikační dokumentace</w:t>
      </w:r>
      <w:r w:rsidRPr="00CF7C8E">
        <w:rPr>
          <w:rFonts w:ascii="Arial" w:hAnsi="Arial" w:cs="Arial"/>
          <w:bCs/>
          <w:sz w:val="20"/>
          <w:szCs w:val="20"/>
        </w:rPr>
        <w:t>.</w:t>
      </w:r>
      <w:r w:rsidRPr="00CF7C8E">
        <w:rPr>
          <w:rFonts w:ascii="Arial" w:hAnsi="Arial" w:cs="Arial"/>
          <w:bCs/>
          <w:sz w:val="20"/>
          <w:szCs w:val="20"/>
        </w:rPr>
        <w:tab/>
      </w:r>
    </w:p>
    <w:p w:rsidR="00CF7C8E" w:rsidRPr="00CF7C8E" w:rsidRDefault="00CF7C8E" w:rsidP="00C471B5">
      <w:pPr>
        <w:numPr>
          <w:ilvl w:val="1"/>
          <w:numId w:val="22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Doklady v souladu s § 68 odst. 3 zákona:</w:t>
      </w:r>
    </w:p>
    <w:p w:rsidR="00CF7C8E" w:rsidRPr="00CF7C8E" w:rsidRDefault="00CF7C8E" w:rsidP="00C471B5">
      <w:pPr>
        <w:numPr>
          <w:ilvl w:val="0"/>
          <w:numId w:val="23"/>
        </w:numPr>
        <w:suppressAutoHyphens/>
        <w:spacing w:before="120" w:line="280" w:lineRule="atLeast"/>
        <w:ind w:left="1418" w:right="-1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Seznam statutárních orgánů</w:t>
      </w:r>
      <w:r w:rsidRPr="00CF7C8E">
        <w:rPr>
          <w:rFonts w:ascii="Arial" w:hAnsi="Arial" w:cs="Arial"/>
          <w:sz w:val="20"/>
          <w:szCs w:val="20"/>
        </w:rPr>
        <w:t xml:space="preserve"> nebo členů statutárních orgánů, kteří v posledních 3 letech od konce lhůty pro podání nabídek byli v pracovněprávním, funkčním či obdobném poměru u zadavatele (dle § 68 odst. 3 písm. a) zákona).</w:t>
      </w:r>
    </w:p>
    <w:p w:rsidR="00CF7C8E" w:rsidRPr="00CF7C8E" w:rsidRDefault="00CF7C8E" w:rsidP="00C471B5">
      <w:pPr>
        <w:numPr>
          <w:ilvl w:val="0"/>
          <w:numId w:val="23"/>
        </w:numPr>
        <w:tabs>
          <w:tab w:val="num" w:pos="1418"/>
        </w:tabs>
        <w:suppressAutoHyphens/>
        <w:spacing w:before="120" w:line="280" w:lineRule="atLeast"/>
        <w:ind w:left="1418" w:right="-1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Má-li dodavatel formu akciové společnosti, </w:t>
      </w:r>
      <w:r w:rsidRPr="00CF7C8E">
        <w:rPr>
          <w:rFonts w:ascii="Arial" w:hAnsi="Arial" w:cs="Arial"/>
          <w:b/>
          <w:sz w:val="20"/>
          <w:szCs w:val="20"/>
        </w:rPr>
        <w:t>seznam vlastníků akcií, jejichž souhrnná jmenovitá hodnota přesahuje 10 % základního kapitálu</w:t>
      </w:r>
      <w:r w:rsidRPr="00CF7C8E">
        <w:rPr>
          <w:rFonts w:ascii="Arial" w:hAnsi="Arial" w:cs="Arial"/>
          <w:sz w:val="20"/>
          <w:szCs w:val="20"/>
        </w:rPr>
        <w:t>, vyhotovený ve lhůtě pro</w:t>
      </w:r>
      <w:r w:rsidR="004A7B0F"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podání nabídek (dle § 68 odst. 3 písm. b) zákona).</w:t>
      </w:r>
    </w:p>
    <w:p w:rsidR="00CF7C8E" w:rsidRPr="00CF7C8E" w:rsidRDefault="00CF7C8E" w:rsidP="00C471B5">
      <w:pPr>
        <w:numPr>
          <w:ilvl w:val="0"/>
          <w:numId w:val="23"/>
        </w:numPr>
        <w:tabs>
          <w:tab w:val="num" w:pos="1418"/>
        </w:tabs>
        <w:suppressAutoHyphens/>
        <w:spacing w:before="120" w:line="280" w:lineRule="atLeast"/>
        <w:ind w:left="1418" w:right="-1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Prohlášení uchazeče </w:t>
      </w:r>
      <w:r w:rsidRPr="00CF7C8E">
        <w:rPr>
          <w:rFonts w:ascii="Arial" w:hAnsi="Arial" w:cs="Arial"/>
          <w:sz w:val="20"/>
          <w:szCs w:val="20"/>
        </w:rPr>
        <w:t>dle § 68 odst. 3 písm. c) zákona o tom, ž</w:t>
      </w:r>
      <w:r w:rsidRPr="00CF7C8E">
        <w:rPr>
          <w:rFonts w:ascii="Arial" w:hAnsi="Arial" w:cs="Arial"/>
          <w:b/>
          <w:sz w:val="20"/>
          <w:szCs w:val="20"/>
        </w:rPr>
        <w:t>e neuzavřel a neuzavře zakázanou dohodu</w:t>
      </w:r>
      <w:r w:rsidRPr="00CF7C8E">
        <w:rPr>
          <w:rFonts w:ascii="Arial" w:hAnsi="Arial" w:cs="Arial"/>
          <w:sz w:val="20"/>
          <w:szCs w:val="20"/>
        </w:rPr>
        <w:t xml:space="preserve"> podle zvláštního právního předpisu v souvislosti se zadávanou veřejnou zakázkou. </w:t>
      </w:r>
    </w:p>
    <w:p w:rsidR="00CF7C8E" w:rsidRPr="003F562F" w:rsidRDefault="00EF1BC2" w:rsidP="00C471B5">
      <w:pPr>
        <w:suppressAutoHyphens/>
        <w:spacing w:before="120" w:line="280" w:lineRule="atLeast"/>
        <w:ind w:left="1418"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Vzor </w:t>
      </w:r>
      <w:r w:rsidR="00CF7C8E" w:rsidRPr="003F562F">
        <w:rPr>
          <w:rFonts w:ascii="Arial" w:hAnsi="Arial" w:cs="Arial"/>
          <w:sz w:val="20"/>
          <w:szCs w:val="20"/>
        </w:rPr>
        <w:t xml:space="preserve">prohlášení v souladu s § 68 </w:t>
      </w:r>
      <w:r w:rsidR="00DC7D51" w:rsidRPr="003F562F">
        <w:rPr>
          <w:rFonts w:ascii="Arial" w:hAnsi="Arial" w:cs="Arial"/>
          <w:sz w:val="20"/>
          <w:szCs w:val="20"/>
        </w:rPr>
        <w:t>o</w:t>
      </w:r>
      <w:r w:rsidR="00646B06">
        <w:rPr>
          <w:rFonts w:ascii="Arial" w:hAnsi="Arial" w:cs="Arial"/>
          <w:sz w:val="20"/>
          <w:szCs w:val="20"/>
        </w:rPr>
        <w:t xml:space="preserve">dst. 3 zákona </w:t>
      </w:r>
      <w:r>
        <w:rPr>
          <w:rFonts w:ascii="Arial" w:hAnsi="Arial" w:cs="Arial"/>
          <w:sz w:val="20"/>
          <w:szCs w:val="20"/>
        </w:rPr>
        <w:t xml:space="preserve">zadavatel poskytuje jako </w:t>
      </w:r>
      <w:r w:rsidR="00646B06">
        <w:rPr>
          <w:rFonts w:ascii="Arial" w:hAnsi="Arial" w:cs="Arial"/>
          <w:sz w:val="20"/>
          <w:szCs w:val="20"/>
        </w:rPr>
        <w:t>Přílohu č. 8</w:t>
      </w:r>
      <w:r w:rsidR="00CF7C8E" w:rsidRPr="003F562F">
        <w:rPr>
          <w:rFonts w:ascii="Arial" w:hAnsi="Arial" w:cs="Arial"/>
          <w:sz w:val="20"/>
          <w:szCs w:val="20"/>
        </w:rPr>
        <w:t xml:space="preserve"> této zadávací dokumentace</w:t>
      </w:r>
      <w:r w:rsidR="00FC4747">
        <w:rPr>
          <w:rFonts w:ascii="Arial" w:hAnsi="Arial" w:cs="Arial"/>
          <w:sz w:val="20"/>
          <w:szCs w:val="20"/>
        </w:rPr>
        <w:t xml:space="preserve"> - </w:t>
      </w:r>
      <w:r w:rsidR="00FC4747" w:rsidRPr="00FC4747">
        <w:rPr>
          <w:rFonts w:ascii="Arial" w:hAnsi="Arial" w:cs="Arial"/>
          <w:i/>
          <w:sz w:val="20"/>
          <w:szCs w:val="20"/>
        </w:rPr>
        <w:t>Čestné prohlášení v souladu s § 68 odst. 3 zákona (vzor)</w:t>
      </w:r>
      <w:r w:rsidR="00CF7C8E" w:rsidRPr="00FC4747">
        <w:rPr>
          <w:rFonts w:ascii="Arial" w:hAnsi="Arial" w:cs="Arial"/>
          <w:i/>
          <w:sz w:val="20"/>
          <w:szCs w:val="20"/>
        </w:rPr>
        <w:t>.</w:t>
      </w:r>
    </w:p>
    <w:p w:rsidR="00EF1BC2" w:rsidRDefault="000A4FCB" w:rsidP="00320BD1">
      <w:pPr>
        <w:pStyle w:val="Odstavecseseznamem"/>
        <w:numPr>
          <w:ilvl w:val="0"/>
          <w:numId w:val="32"/>
        </w:numPr>
        <w:tabs>
          <w:tab w:val="left" w:pos="993"/>
        </w:tabs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EF1BC2">
        <w:rPr>
          <w:rFonts w:ascii="Arial" w:hAnsi="Arial" w:cs="Arial"/>
          <w:b/>
          <w:sz w:val="20"/>
          <w:szCs w:val="20"/>
        </w:rPr>
        <w:t xml:space="preserve">Čestné prohlášení uchazeče </w:t>
      </w:r>
      <w:r w:rsidRPr="00EF1BC2">
        <w:rPr>
          <w:rFonts w:ascii="Arial" w:hAnsi="Arial" w:cs="Arial"/>
          <w:sz w:val="20"/>
          <w:szCs w:val="20"/>
        </w:rPr>
        <w:t xml:space="preserve">o tom, že nejméně </w:t>
      </w:r>
      <w:r w:rsidR="00497908">
        <w:rPr>
          <w:rFonts w:ascii="Arial" w:hAnsi="Arial" w:cs="Arial"/>
          <w:sz w:val="20"/>
          <w:szCs w:val="20"/>
        </w:rPr>
        <w:t>2</w:t>
      </w:r>
      <w:r w:rsidR="00FC4747" w:rsidRPr="00EF1BC2">
        <w:rPr>
          <w:rFonts w:ascii="Arial" w:hAnsi="Arial" w:cs="Arial"/>
          <w:sz w:val="20"/>
          <w:szCs w:val="20"/>
        </w:rPr>
        <w:t xml:space="preserve"> </w:t>
      </w:r>
      <w:r w:rsidRPr="00EF1BC2">
        <w:rPr>
          <w:rFonts w:ascii="Arial" w:hAnsi="Arial" w:cs="Arial"/>
          <w:sz w:val="20"/>
          <w:szCs w:val="20"/>
        </w:rPr>
        <w:t>osob</w:t>
      </w:r>
      <w:r w:rsidR="00497908">
        <w:rPr>
          <w:rFonts w:ascii="Arial" w:hAnsi="Arial" w:cs="Arial"/>
          <w:sz w:val="20"/>
          <w:szCs w:val="20"/>
        </w:rPr>
        <w:t>y</w:t>
      </w:r>
      <w:r w:rsidRPr="00EF1BC2">
        <w:rPr>
          <w:rFonts w:ascii="Arial" w:hAnsi="Arial" w:cs="Arial"/>
          <w:sz w:val="20"/>
          <w:szCs w:val="20"/>
        </w:rPr>
        <w:t>, které se bud</w:t>
      </w:r>
      <w:r w:rsidR="00497908">
        <w:rPr>
          <w:rFonts w:ascii="Arial" w:hAnsi="Arial" w:cs="Arial"/>
          <w:sz w:val="20"/>
          <w:szCs w:val="20"/>
        </w:rPr>
        <w:t>ou</w:t>
      </w:r>
      <w:r w:rsidRPr="00EF1BC2">
        <w:rPr>
          <w:rFonts w:ascii="Arial" w:hAnsi="Arial" w:cs="Arial"/>
          <w:sz w:val="20"/>
          <w:szCs w:val="20"/>
        </w:rPr>
        <w:t xml:space="preserve"> podílet na plnění veřejné zakázky, </w:t>
      </w:r>
      <w:r w:rsidR="00497908">
        <w:rPr>
          <w:rFonts w:ascii="Arial" w:hAnsi="Arial" w:cs="Arial"/>
          <w:sz w:val="20"/>
          <w:szCs w:val="20"/>
        </w:rPr>
        <w:t>pochází či budou</w:t>
      </w:r>
      <w:r w:rsidR="00EF1BC2" w:rsidRPr="00EF1BC2">
        <w:rPr>
          <w:rFonts w:ascii="Arial" w:hAnsi="Arial" w:cs="Arial"/>
          <w:sz w:val="20"/>
          <w:szCs w:val="20"/>
        </w:rPr>
        <w:t xml:space="preserve"> pocházet z řad dlouhodobě nezaměstnaných osob, a</w:t>
      </w:r>
      <w:r w:rsidR="00EF1BC2">
        <w:rPr>
          <w:rFonts w:ascii="Arial" w:hAnsi="Arial" w:cs="Arial"/>
          <w:sz w:val="20"/>
          <w:szCs w:val="20"/>
        </w:rPr>
        <w:t> </w:t>
      </w:r>
      <w:r w:rsidR="00EF1BC2" w:rsidRPr="00EF1BC2">
        <w:rPr>
          <w:rFonts w:ascii="Arial" w:hAnsi="Arial" w:cs="Arial"/>
          <w:sz w:val="20"/>
          <w:szCs w:val="20"/>
        </w:rPr>
        <w:t xml:space="preserve">uchazeč </w:t>
      </w:r>
      <w:r w:rsidR="00497908">
        <w:rPr>
          <w:rFonts w:ascii="Arial" w:hAnsi="Arial" w:cs="Arial"/>
          <w:sz w:val="20"/>
          <w:szCs w:val="20"/>
        </w:rPr>
        <w:t>je</w:t>
      </w:r>
      <w:r w:rsidR="00EF1BC2" w:rsidRPr="00EF1BC2">
        <w:rPr>
          <w:rFonts w:ascii="Arial" w:hAnsi="Arial" w:cs="Arial"/>
          <w:sz w:val="20"/>
          <w:szCs w:val="20"/>
        </w:rPr>
        <w:t xml:space="preserve"> přijal či přijme na hlavní pracovní poměr, případně prohlášení uchazeče, že tak učinil či učiní subdodavatel a uvedení identifikačních údajů takového subdodavatele uchazeče.</w:t>
      </w:r>
    </w:p>
    <w:p w:rsidR="003F562F" w:rsidRPr="003F562F" w:rsidRDefault="003F562F">
      <w:pPr>
        <w:pStyle w:val="Odstavecseseznamem"/>
        <w:numPr>
          <w:ilvl w:val="0"/>
          <w:numId w:val="32"/>
        </w:numPr>
        <w:tabs>
          <w:tab w:val="left" w:pos="993"/>
        </w:tabs>
        <w:spacing w:before="120" w:line="280" w:lineRule="atLeast"/>
        <w:ind w:left="993" w:right="-142" w:hanging="284"/>
        <w:jc w:val="both"/>
        <w:rPr>
          <w:rFonts w:ascii="Arial" w:hAnsi="Arial" w:cs="Arial"/>
          <w:sz w:val="20"/>
          <w:szCs w:val="20"/>
        </w:rPr>
      </w:pPr>
      <w:r w:rsidRPr="003F562F">
        <w:rPr>
          <w:rFonts w:ascii="Arial" w:hAnsi="Arial" w:cs="Arial"/>
          <w:b/>
          <w:sz w:val="20"/>
          <w:szCs w:val="20"/>
        </w:rPr>
        <w:t>Čestné prohlášení</w:t>
      </w:r>
      <w:r w:rsidRPr="003F562F">
        <w:rPr>
          <w:rFonts w:ascii="Arial" w:hAnsi="Arial" w:cs="Arial"/>
          <w:sz w:val="20"/>
          <w:szCs w:val="20"/>
        </w:rPr>
        <w:t xml:space="preserve"> uchazeče o používání ekologicky šetrných a zdravotně nezávadných úklidových prostředcích a materiálu po celou dobu plnění veřejné zakázky.</w:t>
      </w:r>
    </w:p>
    <w:p w:rsidR="000A4FCB" w:rsidRPr="00CF7C8E" w:rsidRDefault="000A4FCB" w:rsidP="00C471B5">
      <w:pPr>
        <w:suppressAutoHyphens/>
        <w:spacing w:before="120" w:line="280" w:lineRule="atLeast"/>
        <w:ind w:left="993" w:right="-142"/>
        <w:jc w:val="both"/>
        <w:rPr>
          <w:rFonts w:ascii="Arial" w:hAnsi="Arial" w:cs="Arial"/>
          <w:sz w:val="20"/>
          <w:szCs w:val="20"/>
        </w:rPr>
      </w:pPr>
    </w:p>
    <w:p w:rsidR="00CF7C8E" w:rsidRPr="004A7B0F" w:rsidRDefault="004A7B0F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4" w:name="_Toc376176077"/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12.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zadávací dokumentace a podmínky přístupu či poskytnutí zadávací dokumentace</w:t>
      </w:r>
      <w:bookmarkEnd w:id="24"/>
    </w:p>
    <w:p w:rsidR="004A7B0F" w:rsidRDefault="004A7B0F" w:rsidP="00C471B5">
      <w:pPr>
        <w:suppressAutoHyphens/>
        <w:spacing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CF7C8E" w:rsidRDefault="00CF7C8E" w:rsidP="00C471B5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color w:val="000000"/>
          <w:sz w:val="20"/>
          <w:szCs w:val="20"/>
        </w:rPr>
        <w:t xml:space="preserve">Zadávací dokumentace vč. všech příloh je uveřejněna v souladu s § 48 zákona na profilu zadavatele: </w:t>
      </w:r>
      <w:hyperlink r:id="rId12" w:history="1">
        <w:r w:rsidRPr="00CF7C8E">
          <w:rPr>
            <w:rFonts w:ascii="Arial" w:hAnsi="Arial" w:cs="Arial"/>
            <w:bCs/>
            <w:color w:val="0000FF"/>
            <w:sz w:val="20"/>
            <w:szCs w:val="20"/>
            <w:u w:val="single"/>
          </w:rPr>
          <w:t>https://www.egordion.cz/nabidkaGORDION/profilMPSV</w:t>
        </w:r>
      </w:hyperlink>
      <w:r w:rsidR="00A07F5D">
        <w:rPr>
          <w:rFonts w:ascii="Arial" w:hAnsi="Arial" w:cs="Arial"/>
          <w:bCs/>
          <w:sz w:val="20"/>
          <w:szCs w:val="20"/>
        </w:rPr>
        <w:t xml:space="preserve"> (automaticky přesměrováno na </w:t>
      </w:r>
      <w:r w:rsidR="00C471B5" w:rsidRPr="00C471B5">
        <w:rPr>
          <w:rFonts w:ascii="Arial" w:hAnsi="Arial" w:cs="Arial"/>
          <w:bCs/>
          <w:color w:val="0000FF"/>
          <w:sz w:val="20"/>
          <w:szCs w:val="20"/>
          <w:u w:val="single"/>
        </w:rPr>
        <w:t>https://www.tenderarena.cz/profil/detail.jsf?identifikator=MPSV</w:t>
      </w:r>
      <w:r w:rsidR="00A07F5D">
        <w:rPr>
          <w:rFonts w:ascii="Arial" w:hAnsi="Arial" w:cs="Arial"/>
          <w:bCs/>
          <w:sz w:val="20"/>
          <w:szCs w:val="20"/>
        </w:rPr>
        <w:t>)</w:t>
      </w:r>
    </w:p>
    <w:p w:rsidR="00EF1BC2" w:rsidRDefault="00EF1BC2" w:rsidP="00C471B5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CF7C8E" w:rsidRPr="004A7B0F" w:rsidRDefault="004A7B0F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5" w:name="_Toc376176078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13. 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DODATEČNÉ INFORMACE K ZADÁVACÍM PODMÍNKÁM a prohlídka místa plnění</w:t>
      </w:r>
      <w:bookmarkEnd w:id="25"/>
    </w:p>
    <w:p w:rsidR="00C32802" w:rsidRDefault="00C32802" w:rsidP="00C471B5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C32802" w:rsidRPr="0075437B" w:rsidRDefault="00C32802" w:rsidP="00320BD1">
      <w:pPr>
        <w:pStyle w:val="Odstavecseseznamem"/>
        <w:keepNext/>
        <w:numPr>
          <w:ilvl w:val="1"/>
          <w:numId w:val="29"/>
        </w:numPr>
        <w:shd w:val="clear" w:color="auto" w:fill="D9D9D9"/>
        <w:tabs>
          <w:tab w:val="left" w:pos="-142"/>
        </w:tabs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75437B">
        <w:rPr>
          <w:rFonts w:ascii="Arial" w:hAnsi="Arial" w:cs="Arial"/>
          <w:b/>
          <w:bCs/>
          <w:sz w:val="20"/>
          <w:szCs w:val="20"/>
        </w:rPr>
        <w:t>Dodatečné informace k zadávacím podmínkám</w:t>
      </w:r>
    </w:p>
    <w:p w:rsidR="00C32802" w:rsidRDefault="00C32802" w:rsidP="00C471B5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CF7C8E" w:rsidRPr="00CF7C8E" w:rsidRDefault="00CF7C8E" w:rsidP="00C471B5">
      <w:pPr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Žádost o dodatečné informace k zadávacím podmínkám</w:t>
      </w:r>
      <w:r w:rsidRPr="00CF7C8E">
        <w:rPr>
          <w:rFonts w:ascii="Arial" w:hAnsi="Arial" w:cs="Arial"/>
          <w:sz w:val="20"/>
          <w:szCs w:val="20"/>
        </w:rPr>
        <w:t xml:space="preserve"> je možno podat a doručit písemně (e</w:t>
      </w:r>
      <w:r w:rsidRPr="00CF7C8E">
        <w:rPr>
          <w:rFonts w:ascii="Arial" w:hAnsi="Arial" w:cs="Arial"/>
          <w:sz w:val="20"/>
          <w:szCs w:val="20"/>
        </w:rPr>
        <w:noBreakHyphen/>
        <w:t xml:space="preserve">mail, pošta) nejpozději </w:t>
      </w:r>
      <w:r w:rsidRPr="00CF7C8E">
        <w:rPr>
          <w:rFonts w:ascii="Arial" w:hAnsi="Arial" w:cs="Arial"/>
          <w:sz w:val="20"/>
          <w:szCs w:val="20"/>
          <w:u w:val="single"/>
        </w:rPr>
        <w:t>6 pracovních dnů</w:t>
      </w:r>
      <w:r w:rsidRPr="00CF7C8E">
        <w:rPr>
          <w:rFonts w:ascii="Arial" w:hAnsi="Arial" w:cs="Arial"/>
          <w:sz w:val="20"/>
          <w:szCs w:val="20"/>
        </w:rPr>
        <w:t xml:space="preserve"> před uplynutím lhůty pro podání nabídek.</w:t>
      </w:r>
    </w:p>
    <w:p w:rsidR="00CF7C8E" w:rsidRPr="00CF7C8E" w:rsidRDefault="00CF7C8E" w:rsidP="00C471B5">
      <w:pPr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Žádost o dodatečné informace k zadávacím podmínkám musí být doručena na adresu zadavatele: Na Poříčním právu 1/376, 128 01 Praha 2, kontaktní osoba: </w:t>
      </w:r>
      <w:r w:rsidR="00DC7D51">
        <w:rPr>
          <w:rFonts w:ascii="Arial" w:hAnsi="Arial" w:cs="Arial"/>
          <w:sz w:val="20"/>
          <w:szCs w:val="20"/>
        </w:rPr>
        <w:t>Ing. Najmanová, tel: +420 221 922 54</w:t>
      </w:r>
      <w:r w:rsidRPr="00CF7C8E">
        <w:rPr>
          <w:rFonts w:ascii="Arial" w:hAnsi="Arial" w:cs="Arial"/>
          <w:sz w:val="20"/>
          <w:szCs w:val="20"/>
        </w:rPr>
        <w:t xml:space="preserve">0, e-mail: </w:t>
      </w:r>
      <w:hyperlink r:id="rId13" w:history="1">
        <w:r w:rsidR="00DC7D51" w:rsidRPr="00B929A6">
          <w:rPr>
            <w:rStyle w:val="Hypertextovodkaz"/>
            <w:rFonts w:ascii="Arial" w:hAnsi="Arial" w:cs="Arial"/>
            <w:sz w:val="20"/>
            <w:szCs w:val="20"/>
          </w:rPr>
          <w:t>alena.najmanova@mpsv.cz</w:t>
        </w:r>
      </w:hyperlink>
      <w:r w:rsidRPr="00CF7C8E">
        <w:rPr>
          <w:rFonts w:ascii="Arial" w:hAnsi="Arial" w:cs="Arial"/>
          <w:sz w:val="20"/>
          <w:szCs w:val="20"/>
        </w:rPr>
        <w:t>.</w:t>
      </w:r>
    </w:p>
    <w:p w:rsidR="00CF7C8E" w:rsidRDefault="00CF7C8E" w:rsidP="00C471B5">
      <w:pPr>
        <w:suppressAutoHyphens/>
        <w:spacing w:before="120" w:line="280" w:lineRule="atLeast"/>
        <w:jc w:val="both"/>
        <w:rPr>
          <w:rFonts w:ascii="Arial" w:hAnsi="Arial"/>
          <w:sz w:val="20"/>
        </w:rPr>
      </w:pPr>
      <w:r w:rsidRPr="00CF7C8E">
        <w:rPr>
          <w:rFonts w:ascii="Arial" w:hAnsi="Arial"/>
          <w:sz w:val="20"/>
        </w:rPr>
        <w:t xml:space="preserve">Dodatečné informace k zadávacím podmínkám včetně přesného znění požadavku budou poskytnuty stejným způsobem, kterým byla poskytnuta zadávací dokumentace a uveřejněny na profilu zadavatele, a to nejpozději do </w:t>
      </w:r>
      <w:r w:rsidRPr="00CF7C8E">
        <w:rPr>
          <w:rFonts w:ascii="Arial" w:hAnsi="Arial"/>
          <w:sz w:val="20"/>
          <w:u w:val="single"/>
        </w:rPr>
        <w:t>4 pracovních dnů</w:t>
      </w:r>
      <w:r w:rsidRPr="00CF7C8E">
        <w:rPr>
          <w:rFonts w:ascii="Arial" w:hAnsi="Arial"/>
          <w:sz w:val="20"/>
        </w:rPr>
        <w:t xml:space="preserve"> ode dne doručení </w:t>
      </w:r>
      <w:r w:rsidR="00A07F5D">
        <w:rPr>
          <w:rFonts w:ascii="Arial" w:hAnsi="Arial"/>
          <w:sz w:val="20"/>
        </w:rPr>
        <w:t xml:space="preserve">žádosti </w:t>
      </w:r>
      <w:r w:rsidRPr="00CF7C8E">
        <w:rPr>
          <w:rFonts w:ascii="Arial" w:hAnsi="Arial"/>
          <w:sz w:val="20"/>
        </w:rPr>
        <w:t>dle § 49 odst. 2 zákona.</w:t>
      </w:r>
    </w:p>
    <w:p w:rsidR="005031C2" w:rsidRPr="00CF7C8E" w:rsidRDefault="005031C2" w:rsidP="00C471B5">
      <w:pPr>
        <w:suppressAutoHyphens/>
        <w:spacing w:before="120" w:line="280" w:lineRule="atLeast"/>
        <w:jc w:val="both"/>
        <w:rPr>
          <w:rFonts w:ascii="Arial" w:hAnsi="Arial"/>
          <w:sz w:val="20"/>
        </w:rPr>
      </w:pPr>
    </w:p>
    <w:p w:rsidR="00C32802" w:rsidRPr="00DA4A6D" w:rsidRDefault="00C32802" w:rsidP="00320BD1">
      <w:pPr>
        <w:pStyle w:val="Odstavecseseznamem"/>
        <w:keepNext/>
        <w:numPr>
          <w:ilvl w:val="1"/>
          <w:numId w:val="34"/>
        </w:numPr>
        <w:shd w:val="clear" w:color="auto" w:fill="D9D9D9"/>
        <w:spacing w:line="280" w:lineRule="atLeast"/>
        <w:ind w:left="567" w:hanging="567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DA4A6D">
        <w:rPr>
          <w:rFonts w:ascii="Arial" w:hAnsi="Arial" w:cs="Arial"/>
          <w:b/>
          <w:bCs/>
          <w:sz w:val="20"/>
          <w:szCs w:val="20"/>
        </w:rPr>
        <w:lastRenderedPageBreak/>
        <w:t>Prohlídka místa plnění</w:t>
      </w:r>
    </w:p>
    <w:p w:rsidR="00C32802" w:rsidRDefault="00C32802" w:rsidP="00C471B5">
      <w:pPr>
        <w:suppressAutoHyphens/>
        <w:spacing w:line="280" w:lineRule="atLeast"/>
        <w:jc w:val="both"/>
        <w:rPr>
          <w:rFonts w:ascii="Arial" w:hAnsi="Arial"/>
          <w:sz w:val="20"/>
          <w:u w:val="single"/>
        </w:rPr>
      </w:pPr>
    </w:p>
    <w:p w:rsidR="00C32802" w:rsidRPr="00C32802" w:rsidRDefault="00CF7C8E" w:rsidP="00C471B5">
      <w:pPr>
        <w:suppressAutoHyphens/>
        <w:spacing w:line="280" w:lineRule="atLeast"/>
        <w:jc w:val="both"/>
        <w:rPr>
          <w:rFonts w:ascii="Arial" w:hAnsi="Arial"/>
          <w:sz w:val="20"/>
        </w:rPr>
      </w:pPr>
      <w:r w:rsidRPr="0025502B">
        <w:rPr>
          <w:rFonts w:ascii="Arial" w:hAnsi="Arial"/>
          <w:sz w:val="20"/>
        </w:rPr>
        <w:t xml:space="preserve">Prohlídka místa plnění veřejné zakázky </w:t>
      </w:r>
      <w:r w:rsidR="00C32802" w:rsidRPr="0025502B">
        <w:rPr>
          <w:rFonts w:ascii="Arial" w:hAnsi="Arial"/>
          <w:sz w:val="20"/>
        </w:rPr>
        <w:t xml:space="preserve">se uskuteční </w:t>
      </w:r>
      <w:r w:rsidR="00C32802" w:rsidRPr="0025502B">
        <w:rPr>
          <w:rFonts w:ascii="Arial" w:hAnsi="Arial"/>
          <w:b/>
          <w:sz w:val="20"/>
        </w:rPr>
        <w:t xml:space="preserve">dne </w:t>
      </w:r>
      <w:r w:rsidR="0025502B" w:rsidRPr="0025502B">
        <w:rPr>
          <w:rFonts w:ascii="Arial" w:hAnsi="Arial"/>
          <w:b/>
          <w:sz w:val="20"/>
        </w:rPr>
        <w:t>22</w:t>
      </w:r>
      <w:r w:rsidR="00C32802" w:rsidRPr="0025502B">
        <w:rPr>
          <w:rFonts w:ascii="Arial" w:hAnsi="Arial"/>
          <w:b/>
          <w:sz w:val="20"/>
        </w:rPr>
        <w:t xml:space="preserve">. </w:t>
      </w:r>
      <w:r w:rsidR="0025502B" w:rsidRPr="0025502B">
        <w:rPr>
          <w:rFonts w:ascii="Arial" w:hAnsi="Arial"/>
          <w:b/>
          <w:sz w:val="20"/>
        </w:rPr>
        <w:t>9</w:t>
      </w:r>
      <w:r w:rsidR="00C32802" w:rsidRPr="0025502B">
        <w:rPr>
          <w:rFonts w:ascii="Arial" w:hAnsi="Arial"/>
          <w:b/>
          <w:sz w:val="20"/>
        </w:rPr>
        <w:t>. 2014 od</w:t>
      </w:r>
      <w:r w:rsidR="00A07F5D" w:rsidRPr="0025502B">
        <w:rPr>
          <w:rFonts w:ascii="Arial" w:hAnsi="Arial"/>
          <w:b/>
          <w:sz w:val="20"/>
        </w:rPr>
        <w:t xml:space="preserve"> </w:t>
      </w:r>
      <w:r w:rsidR="00C32802" w:rsidRPr="0025502B">
        <w:rPr>
          <w:rFonts w:ascii="Arial" w:hAnsi="Arial"/>
          <w:b/>
          <w:sz w:val="20"/>
        </w:rPr>
        <w:t>10:00 hodin</w:t>
      </w:r>
      <w:r w:rsidR="00C32802" w:rsidRPr="0025502B">
        <w:rPr>
          <w:rFonts w:ascii="Arial" w:hAnsi="Arial"/>
          <w:sz w:val="20"/>
        </w:rPr>
        <w:t>.</w:t>
      </w:r>
    </w:p>
    <w:p w:rsidR="00C32802" w:rsidRPr="00C32802" w:rsidRDefault="00C32802" w:rsidP="00C471B5">
      <w:pPr>
        <w:suppressAutoHyphens/>
        <w:spacing w:line="280" w:lineRule="atLeast"/>
        <w:jc w:val="both"/>
        <w:rPr>
          <w:rFonts w:ascii="Arial" w:hAnsi="Arial"/>
          <w:sz w:val="20"/>
        </w:rPr>
      </w:pPr>
    </w:p>
    <w:p w:rsidR="00CF7C8E" w:rsidRPr="00C32802" w:rsidRDefault="00C32802" w:rsidP="00C471B5">
      <w:pPr>
        <w:suppressAutoHyphens/>
        <w:spacing w:line="280" w:lineRule="atLeast"/>
        <w:jc w:val="both"/>
        <w:rPr>
          <w:rFonts w:ascii="Arial" w:hAnsi="Arial"/>
          <w:sz w:val="20"/>
        </w:rPr>
      </w:pPr>
      <w:r w:rsidRPr="00C32802">
        <w:rPr>
          <w:rFonts w:ascii="Arial" w:hAnsi="Arial"/>
          <w:sz w:val="20"/>
        </w:rPr>
        <w:t>Sraz účastníků prohlídky míst</w:t>
      </w:r>
      <w:r w:rsidR="00DA4A6D">
        <w:rPr>
          <w:rFonts w:ascii="Arial" w:hAnsi="Arial"/>
          <w:sz w:val="20"/>
        </w:rPr>
        <w:t>a</w:t>
      </w:r>
      <w:r w:rsidRPr="00C32802">
        <w:rPr>
          <w:rFonts w:ascii="Arial" w:hAnsi="Arial"/>
          <w:sz w:val="20"/>
        </w:rPr>
        <w:t xml:space="preserve"> plnění je před budovou zadavatele na adrese Na Poříčním právu 1/376, 128 01 Praha 2 – Nové Město</w:t>
      </w:r>
      <w:r w:rsidR="00CF7C8E" w:rsidRPr="00C32802">
        <w:rPr>
          <w:rFonts w:ascii="Arial" w:hAnsi="Arial"/>
          <w:sz w:val="20"/>
        </w:rPr>
        <w:t>.</w:t>
      </w:r>
    </w:p>
    <w:p w:rsidR="00C32802" w:rsidRPr="0054331B" w:rsidRDefault="00C32802" w:rsidP="00C471B5">
      <w:pPr>
        <w:suppressAutoHyphens/>
        <w:spacing w:line="280" w:lineRule="atLeast"/>
        <w:jc w:val="both"/>
        <w:rPr>
          <w:rFonts w:ascii="Arial" w:hAnsi="Arial"/>
          <w:sz w:val="20"/>
          <w:u w:val="single"/>
        </w:rPr>
      </w:pPr>
    </w:p>
    <w:p w:rsidR="004A7B0F" w:rsidRPr="00CF7C8E" w:rsidRDefault="004A7B0F" w:rsidP="00C471B5">
      <w:pPr>
        <w:suppressAutoHyphens/>
        <w:spacing w:line="280" w:lineRule="atLeast"/>
        <w:jc w:val="both"/>
        <w:rPr>
          <w:rFonts w:ascii="Arial" w:hAnsi="Arial"/>
          <w:sz w:val="20"/>
        </w:rPr>
      </w:pPr>
    </w:p>
    <w:p w:rsidR="00CF7C8E" w:rsidRPr="004A7B0F" w:rsidRDefault="004A7B0F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6" w:name="_Toc278564627"/>
      <w:bookmarkStart w:id="27" w:name="_Toc376176079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14.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Lhůta, místo a způsob pro podání nabídek</w:t>
      </w:r>
      <w:bookmarkEnd w:id="26"/>
      <w:bookmarkEnd w:id="27"/>
    </w:p>
    <w:p w:rsidR="004A7B0F" w:rsidRDefault="004A7B0F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</w:p>
    <w:p w:rsidR="00CF7C8E" w:rsidRPr="00CF7C8E" w:rsidRDefault="00CF7C8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Lhůta pro podání nabídek: </w:t>
      </w:r>
    </w:p>
    <w:p w:rsidR="00CF7C8E" w:rsidRPr="00CF7C8E" w:rsidRDefault="00CF7C8E" w:rsidP="00C471B5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sz w:val="20"/>
          <w:szCs w:val="20"/>
        </w:rPr>
      </w:pPr>
    </w:p>
    <w:p w:rsidR="00CF7C8E" w:rsidRPr="00CF7C8E" w:rsidRDefault="000A4FCB" w:rsidP="00C471B5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b/>
          <w:sz w:val="20"/>
          <w:szCs w:val="20"/>
        </w:rPr>
      </w:pPr>
      <w:r w:rsidRPr="0025502B">
        <w:rPr>
          <w:rFonts w:ascii="Arial" w:hAnsi="Arial" w:cs="Arial"/>
          <w:b/>
          <w:sz w:val="20"/>
          <w:szCs w:val="20"/>
        </w:rPr>
        <w:t>Datum:</w:t>
      </w:r>
      <w:r w:rsidRPr="0025502B">
        <w:rPr>
          <w:rFonts w:ascii="Arial" w:hAnsi="Arial" w:cs="Arial"/>
          <w:b/>
          <w:sz w:val="20"/>
          <w:szCs w:val="20"/>
        </w:rPr>
        <w:tab/>
      </w:r>
      <w:r w:rsidRPr="0025502B">
        <w:rPr>
          <w:rFonts w:ascii="Arial" w:hAnsi="Arial" w:cs="Arial"/>
          <w:b/>
          <w:sz w:val="20"/>
          <w:szCs w:val="20"/>
        </w:rPr>
        <w:tab/>
      </w:r>
      <w:r w:rsidR="0025502B" w:rsidRPr="0025502B">
        <w:rPr>
          <w:rFonts w:ascii="Arial" w:hAnsi="Arial" w:cs="Arial"/>
          <w:b/>
          <w:sz w:val="20"/>
          <w:szCs w:val="20"/>
        </w:rPr>
        <w:t>21. 10</w:t>
      </w:r>
      <w:r w:rsidR="00CF7C8E" w:rsidRPr="0025502B">
        <w:rPr>
          <w:rFonts w:ascii="Arial" w:hAnsi="Arial" w:cs="Arial"/>
          <w:b/>
          <w:sz w:val="20"/>
          <w:szCs w:val="20"/>
        </w:rPr>
        <w:t xml:space="preserve">. 2014                      </w:t>
      </w:r>
      <w:r w:rsidR="00CF7C8E" w:rsidRPr="0025502B">
        <w:rPr>
          <w:rFonts w:ascii="Arial" w:hAnsi="Arial" w:cs="Arial"/>
          <w:sz w:val="20"/>
          <w:szCs w:val="20"/>
        </w:rPr>
        <w:tab/>
      </w:r>
      <w:r w:rsidR="00CF7C8E" w:rsidRPr="0025502B">
        <w:rPr>
          <w:rFonts w:ascii="Arial" w:hAnsi="Arial" w:cs="Arial"/>
          <w:sz w:val="20"/>
          <w:szCs w:val="20"/>
        </w:rPr>
        <w:tab/>
      </w:r>
      <w:r w:rsidR="00CF7C8E" w:rsidRPr="0025502B">
        <w:rPr>
          <w:rFonts w:ascii="Arial" w:hAnsi="Arial" w:cs="Arial"/>
          <w:b/>
          <w:sz w:val="20"/>
          <w:szCs w:val="20"/>
        </w:rPr>
        <w:t>Hodina: 10:00</w:t>
      </w:r>
      <w:r w:rsidR="00CF7C8E" w:rsidRPr="00CF7C8E">
        <w:rPr>
          <w:rFonts w:ascii="Arial" w:hAnsi="Arial" w:cs="Arial"/>
          <w:b/>
          <w:sz w:val="20"/>
          <w:szCs w:val="20"/>
        </w:rPr>
        <w:t xml:space="preserve"> </w:t>
      </w:r>
    </w:p>
    <w:p w:rsidR="00CF7C8E" w:rsidRPr="00CF7C8E" w:rsidRDefault="00CF7C8E" w:rsidP="00C471B5">
      <w:pPr>
        <w:tabs>
          <w:tab w:val="num" w:pos="1440"/>
        </w:tabs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CF7C8E" w:rsidRPr="00CF7C8E" w:rsidRDefault="00CF7C8E" w:rsidP="00C471B5">
      <w:pPr>
        <w:suppressAutoHyphens/>
        <w:spacing w:after="120" w:line="280" w:lineRule="atLeast"/>
        <w:ind w:right="-110"/>
        <w:jc w:val="both"/>
        <w:rPr>
          <w:rFonts w:ascii="Arial" w:hAnsi="Arial" w:cs="Arial"/>
          <w:iCs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  <w:u w:val="single"/>
        </w:rPr>
        <w:t>Adresa pro podání nabídek</w:t>
      </w:r>
      <w:r w:rsidRPr="00CF7C8E">
        <w:rPr>
          <w:rFonts w:ascii="Arial" w:hAnsi="Arial" w:cs="Arial"/>
          <w:iCs/>
          <w:sz w:val="20"/>
          <w:szCs w:val="20"/>
        </w:rPr>
        <w:t>: Na Poříčním právu 1/376, 128 01 Praha 2 (podatelna)</w:t>
      </w:r>
    </w:p>
    <w:p w:rsidR="00CF7C8E" w:rsidRDefault="00CF7C8E" w:rsidP="00C471B5">
      <w:pPr>
        <w:suppressAutoHyphens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</w:rPr>
        <w:t xml:space="preserve">Uchazeč podá nabídku v souladu s § 69 zákona. </w:t>
      </w:r>
      <w:r w:rsidRPr="00CF7C8E">
        <w:rPr>
          <w:rFonts w:ascii="Arial" w:hAnsi="Arial" w:cs="Arial"/>
          <w:sz w:val="20"/>
          <w:szCs w:val="20"/>
        </w:rPr>
        <w:t>Nabídku může uchazeč doručit po celou dobu lhůty pro podání nabídek vždy v pracovních dnech na podatelně zadavatele</w:t>
      </w:r>
      <w:r w:rsidRPr="00CF7C8E">
        <w:rPr>
          <w:rFonts w:ascii="Arial" w:hAnsi="Arial" w:cs="Arial"/>
          <w:sz w:val="20"/>
          <w:szCs w:val="20"/>
          <w:vertAlign w:val="superscript"/>
        </w:rPr>
        <w:footnoteReference w:id="4"/>
      </w:r>
      <w:r w:rsidRPr="00CF7C8E">
        <w:rPr>
          <w:rFonts w:ascii="Arial" w:hAnsi="Arial" w:cs="Arial"/>
          <w:sz w:val="20"/>
          <w:szCs w:val="20"/>
        </w:rPr>
        <w:t xml:space="preserve"> na výše uvedené adrese. Doručení nabídky musí být v řádně uzavřené obálce,</w:t>
      </w:r>
      <w:r w:rsidRPr="00CF7C8E">
        <w:rPr>
          <w:rFonts w:ascii="Arial" w:hAnsi="Arial" w:cs="Arial"/>
          <w:b/>
          <w:sz w:val="20"/>
          <w:szCs w:val="20"/>
        </w:rPr>
        <w:t xml:space="preserve"> označené názvem veřejné zakázky</w:t>
      </w:r>
      <w:r w:rsidRPr="00CF7C8E">
        <w:rPr>
          <w:rFonts w:ascii="Arial" w:hAnsi="Arial" w:cs="Arial"/>
          <w:sz w:val="20"/>
          <w:szCs w:val="20"/>
        </w:rPr>
        <w:t>, nápisem</w:t>
      </w:r>
      <w:r w:rsidRPr="00CF7C8E">
        <w:rPr>
          <w:rFonts w:ascii="Arial" w:hAnsi="Arial" w:cs="Arial"/>
          <w:b/>
          <w:sz w:val="20"/>
          <w:szCs w:val="20"/>
        </w:rPr>
        <w:t xml:space="preserve"> „NABÍDKA – NEOTEVÍRAT“ </w:t>
      </w:r>
      <w:r w:rsidRPr="00CF7C8E">
        <w:rPr>
          <w:rFonts w:ascii="Arial" w:hAnsi="Arial" w:cs="Arial"/>
          <w:sz w:val="20"/>
          <w:szCs w:val="20"/>
        </w:rPr>
        <w:t>a dále</w:t>
      </w:r>
      <w:r w:rsidRPr="00CF7C8E">
        <w:rPr>
          <w:rFonts w:ascii="Arial" w:hAnsi="Arial" w:cs="Arial"/>
          <w:b/>
          <w:sz w:val="20"/>
          <w:szCs w:val="20"/>
        </w:rPr>
        <w:t xml:space="preserve"> </w:t>
      </w:r>
      <w:r w:rsidRPr="00CF7C8E">
        <w:rPr>
          <w:rFonts w:ascii="Arial" w:hAnsi="Arial" w:cs="Arial"/>
          <w:sz w:val="20"/>
          <w:szCs w:val="20"/>
        </w:rPr>
        <w:t xml:space="preserve">na obálce musí být uvedena </w:t>
      </w:r>
      <w:r w:rsidRPr="00CF7C8E">
        <w:rPr>
          <w:rFonts w:ascii="Arial" w:hAnsi="Arial" w:cs="Arial"/>
          <w:b/>
          <w:sz w:val="20"/>
          <w:szCs w:val="20"/>
        </w:rPr>
        <w:t>adresa</w:t>
      </w:r>
      <w:r w:rsidRPr="00CF7C8E">
        <w:rPr>
          <w:rFonts w:ascii="Arial" w:hAnsi="Arial" w:cs="Arial"/>
          <w:b/>
          <w:bCs/>
          <w:sz w:val="20"/>
          <w:szCs w:val="20"/>
        </w:rPr>
        <w:t xml:space="preserve"> uchazeče</w:t>
      </w:r>
      <w:r w:rsidRPr="00CF7C8E">
        <w:rPr>
          <w:rFonts w:ascii="Arial" w:hAnsi="Arial" w:cs="Arial"/>
          <w:b/>
          <w:sz w:val="20"/>
          <w:szCs w:val="20"/>
        </w:rPr>
        <w:t>, na niž je možné zaslat vyrozumění podle § 71 odst. 6 zákona.</w:t>
      </w:r>
    </w:p>
    <w:p w:rsidR="00EF1BC2" w:rsidRDefault="00EF1BC2" w:rsidP="00C471B5">
      <w:pPr>
        <w:suppressAutoHyphens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4A7B0F" w:rsidRPr="00CF7C8E" w:rsidRDefault="004A7B0F" w:rsidP="00C471B5">
      <w:pPr>
        <w:suppressAutoHyphens/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</w:p>
    <w:p w:rsidR="00CF7C8E" w:rsidRPr="004A7B0F" w:rsidRDefault="004A7B0F" w:rsidP="00320BD1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8" w:name="_Toc278564628"/>
      <w:bookmarkStart w:id="29" w:name="_Toc376176080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15.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="00CF7C8E"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Termín otevírání obálek s nabídkami</w:t>
      </w:r>
      <w:bookmarkEnd w:id="28"/>
      <w:bookmarkEnd w:id="29"/>
    </w:p>
    <w:p w:rsidR="004A7B0F" w:rsidRDefault="004A7B0F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CF7C8E" w:rsidRPr="00CF7C8E" w:rsidRDefault="00CF7C8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Otevírání obálek s nabídkami </w:t>
      </w:r>
      <w:r w:rsidR="004A7B0F">
        <w:rPr>
          <w:rFonts w:ascii="Arial" w:hAnsi="Arial" w:cs="Arial"/>
          <w:sz w:val="20"/>
          <w:szCs w:val="20"/>
        </w:rPr>
        <w:t xml:space="preserve">pro tuto část veřejné zakázky </w:t>
      </w:r>
      <w:r w:rsidRPr="00CF7C8E">
        <w:rPr>
          <w:rFonts w:ascii="Arial" w:hAnsi="Arial" w:cs="Arial"/>
          <w:sz w:val="20"/>
          <w:szCs w:val="20"/>
        </w:rPr>
        <w:t xml:space="preserve">bude zahájeno </w:t>
      </w:r>
      <w:r w:rsidRPr="00CF7C8E">
        <w:rPr>
          <w:rFonts w:ascii="Arial" w:hAnsi="Arial" w:cs="Arial"/>
          <w:b/>
          <w:sz w:val="20"/>
          <w:szCs w:val="20"/>
        </w:rPr>
        <w:t>ihned po uplynutí lhůty pro podání nabídek</w:t>
      </w:r>
      <w:r w:rsidRPr="00CF7C8E">
        <w:rPr>
          <w:rFonts w:ascii="Arial" w:hAnsi="Arial" w:cs="Arial"/>
          <w:sz w:val="20"/>
          <w:szCs w:val="20"/>
        </w:rPr>
        <w:t>, v sídle zadavatele, tj. na adrese Na Poříčním právu 1/376, 128 01 Praha 2.</w:t>
      </w:r>
    </w:p>
    <w:p w:rsidR="00CF7C8E" w:rsidRDefault="00CF7C8E" w:rsidP="00C471B5">
      <w:pPr>
        <w:suppressAutoHyphens/>
        <w:spacing w:before="120"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Otevírání obálek s nabídkami se může zúčastnit jeden zástupce uchazeče, který podal nabídku do</w:t>
      </w:r>
      <w:r w:rsidR="004A7B0F"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 xml:space="preserve">konce lhůty pro podání nabídek. Zástupce uchazeče se prokáže plnou mocí účastnit se jednání podepsanou osobou oprávněnou za dodavatele jednat. </w:t>
      </w:r>
    </w:p>
    <w:p w:rsidR="00CF7C8E" w:rsidRPr="00CF7C8E" w:rsidRDefault="004A7B0F" w:rsidP="00C471B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600" w:after="24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30" w:name="_Toc376176081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16.</w:t>
      </w:r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="00CF7C8E"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zadávací lhůta (lhůta, po kterou jsou uchazeči svými nabídkami vázáni)</w:t>
      </w:r>
      <w:bookmarkEnd w:id="30"/>
    </w:p>
    <w:p w:rsidR="00CF7C8E" w:rsidRPr="00CF7C8E" w:rsidRDefault="00CF7C8E" w:rsidP="00C471B5">
      <w:pPr>
        <w:suppressAutoHyphens/>
        <w:spacing w:line="280" w:lineRule="atLeast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F7C8E">
        <w:rPr>
          <w:rFonts w:ascii="Arial" w:hAnsi="Arial" w:cs="Arial"/>
          <w:bCs/>
          <w:iCs/>
          <w:sz w:val="20"/>
          <w:szCs w:val="20"/>
          <w:u w:val="single"/>
        </w:rPr>
        <w:t>Délka zadávací lhůty dle § 43 zákona:</w:t>
      </w:r>
      <w:r w:rsidRPr="00CF7C8E">
        <w:rPr>
          <w:rFonts w:ascii="Arial" w:hAnsi="Arial" w:cs="Arial"/>
          <w:b/>
          <w:iCs/>
          <w:sz w:val="20"/>
          <w:szCs w:val="20"/>
          <w:u w:val="single"/>
        </w:rPr>
        <w:t xml:space="preserve"> 180 kalendářních dnů.</w:t>
      </w:r>
    </w:p>
    <w:p w:rsidR="00CF7C8E" w:rsidRDefault="00CF7C8E" w:rsidP="00C471B5">
      <w:pPr>
        <w:suppressAutoHyphens/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Zadávací lhůta začíná běžet okamžikem skončení lhůty pro podání nabídek a končí dnem doručení oznámení zadavatele o výběru nejvhodnější nabídky. Zadávací lhůta se prodlužuje uchazečům,</w:t>
      </w:r>
      <w:r w:rsidR="00C32802">
        <w:rPr>
          <w:rFonts w:ascii="Arial" w:hAnsi="Arial" w:cs="Arial"/>
          <w:bCs/>
          <w:sz w:val="20"/>
          <w:szCs w:val="20"/>
        </w:rPr>
        <w:t xml:space="preserve"> </w:t>
      </w:r>
      <w:r w:rsidRPr="00CF7C8E">
        <w:rPr>
          <w:rFonts w:ascii="Arial" w:hAnsi="Arial" w:cs="Arial"/>
          <w:bCs/>
          <w:sz w:val="20"/>
          <w:szCs w:val="20"/>
        </w:rPr>
        <w:t>s nimiž může zadavatel uzavřít smlouvu, až do doby uzavření smlouvy podle § 82 odst. 4 zákona nebo do zrušení zadávacího řízení.</w:t>
      </w:r>
    </w:p>
    <w:p w:rsidR="00CF7C8E" w:rsidRPr="00CF7C8E" w:rsidRDefault="004A7B0F" w:rsidP="00C471B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600" w:after="24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31" w:name="_Toc278564629"/>
      <w:bookmarkStart w:id="32" w:name="_Toc278564630"/>
      <w:bookmarkStart w:id="33" w:name="_Toc278564631"/>
      <w:bookmarkStart w:id="34" w:name="_Toc278564632"/>
      <w:bookmarkStart w:id="35" w:name="_Toc376176082"/>
      <w:bookmarkEnd w:id="31"/>
      <w:bookmarkEnd w:id="32"/>
      <w:bookmarkEnd w:id="33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lastRenderedPageBreak/>
        <w:t>17.</w:t>
      </w:r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="00CF7C8E"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PŘÍLOHY zadávací dokumentace</w:t>
      </w:r>
      <w:bookmarkEnd w:id="34"/>
      <w:bookmarkEnd w:id="35"/>
      <w:r w:rsidR="00CF7C8E"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 xml:space="preserve"> </w:t>
      </w:r>
    </w:p>
    <w:p w:rsidR="00CF7C8E" w:rsidRPr="00CF7C8E" w:rsidRDefault="00CF7C8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1 – Kvalifikační dokumentace   </w:t>
      </w:r>
    </w:p>
    <w:p w:rsidR="00CF7C8E" w:rsidRPr="00CF7C8E" w:rsidRDefault="00CF7C8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2 – Návrh smlouvy </w:t>
      </w:r>
      <w:r w:rsidR="005031C2">
        <w:rPr>
          <w:rFonts w:ascii="Arial" w:hAnsi="Arial" w:cs="Arial"/>
          <w:bCs/>
          <w:iCs/>
          <w:sz w:val="20"/>
          <w:szCs w:val="20"/>
        </w:rPr>
        <w:t>(</w:t>
      </w:r>
      <w:r w:rsidR="00646B06">
        <w:rPr>
          <w:rFonts w:ascii="Arial" w:hAnsi="Arial" w:cs="Arial"/>
          <w:bCs/>
          <w:iCs/>
          <w:sz w:val="20"/>
          <w:szCs w:val="20"/>
        </w:rPr>
        <w:t xml:space="preserve">závazný </w:t>
      </w:r>
      <w:r w:rsidR="005031C2">
        <w:rPr>
          <w:rFonts w:ascii="Arial" w:hAnsi="Arial" w:cs="Arial"/>
          <w:bCs/>
          <w:iCs/>
          <w:sz w:val="20"/>
          <w:szCs w:val="20"/>
        </w:rPr>
        <w:t>vzor)</w:t>
      </w:r>
    </w:p>
    <w:p w:rsidR="00511146" w:rsidRDefault="00CF7C8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3 – </w:t>
      </w:r>
      <w:r w:rsidR="00511146">
        <w:rPr>
          <w:rFonts w:ascii="Arial" w:hAnsi="Arial" w:cs="Arial"/>
          <w:bCs/>
          <w:iCs/>
          <w:sz w:val="20"/>
          <w:szCs w:val="20"/>
        </w:rPr>
        <w:t>Specifikace předmětu plnění</w:t>
      </w:r>
    </w:p>
    <w:p w:rsidR="00CF7C8E" w:rsidRDefault="0051114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4</w:t>
      </w:r>
      <w:r w:rsidRPr="00CF7C8E">
        <w:rPr>
          <w:rFonts w:ascii="Arial" w:hAnsi="Arial" w:cs="Arial"/>
          <w:bCs/>
          <w:iCs/>
          <w:sz w:val="20"/>
          <w:szCs w:val="20"/>
        </w:rPr>
        <w:t xml:space="preserve"> – </w:t>
      </w:r>
      <w:r w:rsidR="004A7B0F">
        <w:rPr>
          <w:rFonts w:ascii="Arial" w:hAnsi="Arial" w:cs="Arial"/>
          <w:bCs/>
          <w:iCs/>
          <w:sz w:val="20"/>
          <w:szCs w:val="20"/>
        </w:rPr>
        <w:t>Položkový rozpočet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FB71D2">
        <w:rPr>
          <w:rFonts w:ascii="Arial" w:hAnsi="Arial" w:cs="Arial"/>
          <w:bCs/>
          <w:iCs/>
          <w:sz w:val="20"/>
          <w:szCs w:val="20"/>
        </w:rPr>
        <w:t>– úklid</w:t>
      </w:r>
      <w:r w:rsidR="005031C2">
        <w:rPr>
          <w:rFonts w:ascii="Arial" w:hAnsi="Arial" w:cs="Arial"/>
          <w:bCs/>
          <w:iCs/>
          <w:sz w:val="20"/>
          <w:szCs w:val="20"/>
        </w:rPr>
        <w:t xml:space="preserve"> (slepý)</w:t>
      </w:r>
    </w:p>
    <w:p w:rsidR="00FB71D2" w:rsidRDefault="0051114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5</w:t>
      </w:r>
      <w:r w:rsidR="00FB71D2" w:rsidRPr="00CF7C8E">
        <w:rPr>
          <w:rFonts w:ascii="Arial" w:hAnsi="Arial" w:cs="Arial"/>
          <w:bCs/>
          <w:iCs/>
          <w:sz w:val="20"/>
          <w:szCs w:val="20"/>
        </w:rPr>
        <w:t xml:space="preserve"> – </w:t>
      </w:r>
      <w:r w:rsidR="00FB71D2">
        <w:rPr>
          <w:rFonts w:ascii="Arial" w:hAnsi="Arial" w:cs="Arial"/>
          <w:bCs/>
          <w:iCs/>
          <w:sz w:val="20"/>
          <w:szCs w:val="20"/>
        </w:rPr>
        <w:t>Položkový rozpočet</w:t>
      </w:r>
      <w:r w:rsidR="00FB71D2" w:rsidRPr="00CF7C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FB71D2">
        <w:rPr>
          <w:rFonts w:ascii="Arial" w:hAnsi="Arial" w:cs="Arial"/>
          <w:bCs/>
          <w:iCs/>
          <w:sz w:val="20"/>
          <w:szCs w:val="20"/>
        </w:rPr>
        <w:t>– materiál</w:t>
      </w:r>
      <w:r w:rsidR="005031C2">
        <w:rPr>
          <w:rFonts w:ascii="Arial" w:hAnsi="Arial" w:cs="Arial"/>
          <w:bCs/>
          <w:iCs/>
          <w:sz w:val="20"/>
          <w:szCs w:val="20"/>
        </w:rPr>
        <w:t xml:space="preserve"> (slepý)</w:t>
      </w:r>
    </w:p>
    <w:p w:rsidR="00CF7C8E" w:rsidRPr="00CF7C8E" w:rsidRDefault="0051114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6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 xml:space="preserve"> – Krycí list nabídky (vzor)  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ab/>
      </w:r>
      <w:r w:rsidR="00CF7C8E" w:rsidRPr="00CF7C8E">
        <w:rPr>
          <w:rFonts w:ascii="Arial" w:hAnsi="Arial" w:cs="Arial"/>
          <w:bCs/>
          <w:iCs/>
          <w:sz w:val="20"/>
          <w:szCs w:val="20"/>
        </w:rPr>
        <w:tab/>
      </w:r>
      <w:r w:rsidR="00CF7C8E" w:rsidRPr="00CF7C8E">
        <w:rPr>
          <w:rFonts w:ascii="Arial" w:hAnsi="Arial" w:cs="Arial"/>
          <w:bCs/>
          <w:iCs/>
          <w:sz w:val="20"/>
          <w:szCs w:val="20"/>
        </w:rPr>
        <w:tab/>
        <w:t xml:space="preserve">      </w:t>
      </w:r>
    </w:p>
    <w:p w:rsidR="00CF7C8E" w:rsidRPr="00CF7C8E" w:rsidRDefault="0051114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7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 xml:space="preserve"> – Seznam subdodavatelů (vzor)</w:t>
      </w:r>
    </w:p>
    <w:p w:rsidR="00CF7C8E" w:rsidRDefault="0051114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8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 xml:space="preserve"> </w:t>
      </w:r>
      <w:r w:rsidR="00C471B5" w:rsidRPr="00CF7C8E">
        <w:rPr>
          <w:rFonts w:ascii="Arial" w:hAnsi="Arial" w:cs="Arial"/>
          <w:bCs/>
          <w:iCs/>
          <w:sz w:val="20"/>
          <w:szCs w:val="20"/>
        </w:rPr>
        <w:t>–</w:t>
      </w:r>
      <w:r w:rsidR="00C471B5">
        <w:rPr>
          <w:rFonts w:ascii="Arial" w:hAnsi="Arial" w:cs="Arial"/>
          <w:bCs/>
          <w:iCs/>
          <w:sz w:val="20"/>
          <w:szCs w:val="20"/>
        </w:rPr>
        <w:t xml:space="preserve"> </w:t>
      </w:r>
      <w:r w:rsidR="00CF7C8E" w:rsidRPr="00CF7C8E">
        <w:rPr>
          <w:rFonts w:ascii="Arial" w:hAnsi="Arial" w:cs="Arial"/>
          <w:bCs/>
          <w:iCs/>
          <w:sz w:val="20"/>
          <w:szCs w:val="20"/>
        </w:rPr>
        <w:t>Čestného prohlášení v souladu s § 68 odst. 3 zákona (vzor)</w:t>
      </w:r>
    </w:p>
    <w:p w:rsidR="00353566" w:rsidRPr="00CF7C8E" w:rsidRDefault="00353566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9 – Definice ekologického úklidu</w:t>
      </w:r>
      <w:r w:rsidR="007A067E">
        <w:rPr>
          <w:rFonts w:ascii="Arial" w:hAnsi="Arial" w:cs="Arial"/>
          <w:bCs/>
          <w:iCs/>
          <w:sz w:val="20"/>
          <w:szCs w:val="20"/>
        </w:rPr>
        <w:t xml:space="preserve"> </w:t>
      </w:r>
    </w:p>
    <w:p w:rsidR="007A067E" w:rsidRDefault="007A067E" w:rsidP="00C471B5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7A067E" w:rsidRDefault="007A067E" w:rsidP="007A067E">
      <w:pPr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DA4A6D" w:rsidRDefault="00DA4A6D" w:rsidP="00CF7C8E">
      <w:pPr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7A067E" w:rsidRPr="00CF7C8E" w:rsidRDefault="007A067E" w:rsidP="00CF7C8E">
      <w:pPr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8260A3" w:rsidRDefault="006F5CF1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Praze dne </w:t>
      </w:r>
      <w:r w:rsidR="000063E3">
        <w:rPr>
          <w:rFonts w:ascii="Arial" w:hAnsi="Arial" w:cs="Arial"/>
          <w:sz w:val="20"/>
          <w:szCs w:val="20"/>
        </w:rPr>
        <w:t>29. 8. 2014</w:t>
      </w:r>
    </w:p>
    <w:p w:rsidR="004D469A" w:rsidRDefault="004D469A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A4A6D" w:rsidRDefault="00DA4A6D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F562F" w:rsidRDefault="003F562F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7F5D" w:rsidRDefault="00A07F5D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F562F" w:rsidRDefault="003F562F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A4A6D" w:rsidRDefault="00DA4A6D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D469A" w:rsidRPr="004D469A" w:rsidRDefault="004D469A" w:rsidP="004D469A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A7B0F" w:rsidRPr="004A7B0F" w:rsidRDefault="004A7B0F" w:rsidP="004A7B0F">
      <w:pPr>
        <w:pStyle w:val="Standard"/>
        <w:spacing w:line="280" w:lineRule="atLeast"/>
        <w:ind w:left="5664"/>
        <w:jc w:val="both"/>
        <w:rPr>
          <w:rFonts w:ascii="Arial" w:hAnsi="Arial" w:cs="Arial"/>
          <w:b/>
          <w:bCs/>
          <w:iCs/>
          <w:kern w:val="0"/>
          <w:sz w:val="20"/>
          <w:szCs w:val="20"/>
          <w:lang w:eastAsia="cs-CZ"/>
        </w:rPr>
      </w:pPr>
      <w:r>
        <w:rPr>
          <w:rFonts w:ascii="Arial" w:hAnsi="Arial" w:cs="Arial"/>
          <w:b/>
          <w:bCs/>
          <w:iCs/>
          <w:kern w:val="0"/>
          <w:sz w:val="20"/>
          <w:szCs w:val="20"/>
          <w:lang w:eastAsia="cs-CZ"/>
        </w:rPr>
        <w:t xml:space="preserve">    </w:t>
      </w:r>
      <w:r w:rsidRPr="004A7B0F">
        <w:rPr>
          <w:rFonts w:ascii="Arial" w:hAnsi="Arial" w:cs="Arial"/>
          <w:b/>
          <w:bCs/>
          <w:iCs/>
          <w:kern w:val="0"/>
          <w:sz w:val="20"/>
          <w:szCs w:val="20"/>
          <w:lang w:eastAsia="cs-CZ"/>
        </w:rPr>
        <w:t>Robin Povšík</w:t>
      </w:r>
      <w:r w:rsidR="000063E3">
        <w:rPr>
          <w:rFonts w:ascii="Arial" w:hAnsi="Arial" w:cs="Arial"/>
          <w:b/>
          <w:bCs/>
          <w:iCs/>
          <w:kern w:val="0"/>
          <w:sz w:val="20"/>
          <w:szCs w:val="20"/>
          <w:lang w:eastAsia="cs-CZ"/>
        </w:rPr>
        <w:t>, v.r.</w:t>
      </w:r>
      <w:bookmarkStart w:id="36" w:name="_GoBack"/>
      <w:bookmarkEnd w:id="36"/>
    </w:p>
    <w:p w:rsidR="00EB700A" w:rsidRPr="004D469A" w:rsidRDefault="004A7B0F" w:rsidP="004D469A">
      <w:pPr>
        <w:pStyle w:val="Standard"/>
        <w:spacing w:line="280" w:lineRule="atLeast"/>
        <w:ind w:left="4248" w:firstLine="708"/>
        <w:jc w:val="both"/>
        <w:rPr>
          <w:rFonts w:ascii="Arial" w:hAnsi="Arial" w:cs="Arial"/>
          <w:bCs/>
          <w:iCs/>
          <w:kern w:val="0"/>
          <w:sz w:val="20"/>
          <w:szCs w:val="20"/>
          <w:lang w:eastAsia="cs-CZ"/>
        </w:rPr>
      </w:pPr>
      <w:r>
        <w:rPr>
          <w:rFonts w:ascii="Arial" w:hAnsi="Arial" w:cs="Arial"/>
          <w:bCs/>
          <w:iCs/>
          <w:kern w:val="0"/>
          <w:sz w:val="20"/>
          <w:szCs w:val="20"/>
          <w:lang w:eastAsia="cs-CZ"/>
        </w:rPr>
        <w:t>n</w:t>
      </w:r>
      <w:r w:rsidRPr="004A7B0F">
        <w:rPr>
          <w:rFonts w:ascii="Arial" w:hAnsi="Arial" w:cs="Arial"/>
          <w:bCs/>
          <w:iCs/>
          <w:kern w:val="0"/>
          <w:sz w:val="20"/>
          <w:szCs w:val="20"/>
          <w:lang w:eastAsia="cs-CZ"/>
        </w:rPr>
        <w:t>áměstek ministryně pro řízení úřadu</w:t>
      </w:r>
    </w:p>
    <w:sectPr w:rsidR="00EB700A" w:rsidRPr="004D469A" w:rsidSect="00C471B5">
      <w:footerReference w:type="even" r:id="rId14"/>
      <w:footerReference w:type="default" r:id="rId15"/>
      <w:pgSz w:w="11906" w:h="16838"/>
      <w:pgMar w:top="1702" w:right="1421" w:bottom="1276" w:left="1455" w:header="99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B89" w:rsidRDefault="00645B89">
      <w:r>
        <w:separator/>
      </w:r>
    </w:p>
  </w:endnote>
  <w:endnote w:type="continuationSeparator" w:id="0">
    <w:p w:rsidR="00645B89" w:rsidRDefault="00645B89">
      <w:r>
        <w:continuationSeparator/>
      </w:r>
    </w:p>
  </w:endnote>
  <w:endnote w:type="continuationNotice" w:id="1">
    <w:p w:rsidR="00645B89" w:rsidRDefault="00645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B89" w:rsidRDefault="00645B89" w:rsidP="00C471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B89" w:rsidRPr="00340790" w:rsidRDefault="00645B89">
    <w:pPr>
      <w:pStyle w:val="Zpat"/>
      <w:ind w:right="360"/>
    </w:pPr>
    <w:r>
      <w:tab/>
    </w:r>
    <w:r>
      <w:rPr>
        <w:rFonts w:ascii="Arial" w:hAnsi="Arial" w:cs="Arial"/>
        <w:sz w:val="18"/>
      </w:rPr>
      <w:t xml:space="preserve">Strana </w:t>
    </w:r>
    <w:r w:rsidRPr="00340790">
      <w:rPr>
        <w:sz w:val="18"/>
      </w:rPr>
      <w:fldChar w:fldCharType="begin"/>
    </w:r>
    <w:r>
      <w:rPr>
        <w:rFonts w:cs="Arial"/>
        <w:sz w:val="18"/>
      </w:rPr>
      <w:instrText xml:space="preserve"> PAGE </w:instrText>
    </w:r>
    <w:r w:rsidRPr="00340790">
      <w:rPr>
        <w:sz w:val="18"/>
      </w:rPr>
      <w:fldChar w:fldCharType="separate"/>
    </w:r>
    <w:r w:rsidR="000063E3">
      <w:rPr>
        <w:rFonts w:cs="Arial"/>
        <w:noProof/>
        <w:sz w:val="18"/>
      </w:rPr>
      <w:t>11</w:t>
    </w:r>
    <w:r w:rsidRPr="00340790">
      <w:rPr>
        <w:sz w:val="18"/>
      </w:rPr>
      <w:fldChar w:fldCharType="end"/>
    </w:r>
    <w:r>
      <w:rPr>
        <w:rFonts w:ascii="Arial" w:hAnsi="Arial" w:cs="Arial"/>
        <w:sz w:val="18"/>
      </w:rPr>
      <w:t xml:space="preserve"> (celkem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NUMPAGES \* ARABIC </w:instrText>
    </w:r>
    <w:r>
      <w:rPr>
        <w:rFonts w:cs="Arial"/>
        <w:sz w:val="18"/>
      </w:rPr>
      <w:fldChar w:fldCharType="separate"/>
    </w:r>
    <w:r w:rsidR="000063E3">
      <w:rPr>
        <w:rFonts w:cs="Arial"/>
        <w:noProof/>
        <w:sz w:val="18"/>
      </w:rPr>
      <w:t>11</w:t>
    </w:r>
    <w:r>
      <w:rPr>
        <w:rFonts w:cs="Arial"/>
        <w:sz w:val="18"/>
      </w:rPr>
      <w:fldChar w:fldCharType="end"/>
    </w:r>
    <w:r>
      <w:rPr>
        <w:rFonts w:ascii="Arial" w:hAnsi="Arial" w:cs="Arial"/>
        <w:sz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B89" w:rsidRDefault="00645B89">
      <w:r w:rsidRPr="004A7B0F">
        <w:rPr>
          <w:color w:val="000000"/>
        </w:rPr>
        <w:separator/>
      </w:r>
    </w:p>
  </w:footnote>
  <w:footnote w:type="continuationSeparator" w:id="0">
    <w:p w:rsidR="00645B89" w:rsidRDefault="00645B89">
      <w:r>
        <w:continuationSeparator/>
      </w:r>
    </w:p>
  </w:footnote>
  <w:footnote w:type="continuationNotice" w:id="1">
    <w:p w:rsidR="00645B89" w:rsidRDefault="00645B89"/>
  </w:footnote>
  <w:footnote w:id="2">
    <w:p w:rsidR="00EF1BC2" w:rsidRDefault="00EF1BC2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 w:rsidRPr="00EF1BC2">
        <w:rPr>
          <w:rFonts w:ascii="Arial" w:hAnsi="Arial" w:cs="Arial"/>
          <w:sz w:val="18"/>
          <w:szCs w:val="18"/>
        </w:rPr>
        <w:t>Předložení nabídky ve 2 vyhotoveních je doporučujícího charakteru.</w:t>
      </w:r>
    </w:p>
  </w:footnote>
  <w:footnote w:id="3">
    <w:p w:rsidR="00645B89" w:rsidRPr="00E562C1" w:rsidRDefault="00645B89" w:rsidP="00E562C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562C1">
        <w:rPr>
          <w:rStyle w:val="Znakapoznpodarou"/>
          <w:rFonts w:ascii="Arial" w:hAnsi="Arial" w:cs="Arial"/>
          <w:sz w:val="18"/>
          <w:szCs w:val="18"/>
        </w:rPr>
        <w:footnoteRef/>
      </w:r>
      <w:r w:rsidRPr="00E562C1">
        <w:rPr>
          <w:rFonts w:ascii="Arial" w:hAnsi="Arial" w:cs="Arial"/>
          <w:sz w:val="18"/>
          <w:szCs w:val="18"/>
        </w:rPr>
        <w:t xml:space="preserve"> </w:t>
      </w:r>
      <w:r w:rsidR="00EF1BC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Vložení</w:t>
      </w:r>
      <w:r w:rsidRPr="00E562C1">
        <w:rPr>
          <w:rFonts w:ascii="Arial" w:hAnsi="Arial" w:cs="Arial"/>
          <w:sz w:val="18"/>
          <w:szCs w:val="18"/>
        </w:rPr>
        <w:t xml:space="preserve"> nosiče s elektronickou podobou nabídky (CD)</w:t>
      </w:r>
      <w:r>
        <w:rPr>
          <w:rFonts w:ascii="Arial" w:hAnsi="Arial" w:cs="Arial"/>
          <w:sz w:val="18"/>
          <w:szCs w:val="18"/>
        </w:rPr>
        <w:t xml:space="preserve"> do nabídky</w:t>
      </w:r>
      <w:r w:rsidRPr="00E562C1">
        <w:rPr>
          <w:rFonts w:ascii="Arial" w:hAnsi="Arial" w:cs="Arial"/>
          <w:sz w:val="18"/>
          <w:szCs w:val="18"/>
        </w:rPr>
        <w:t xml:space="preserve"> je doporučujícího charakteru.</w:t>
      </w:r>
    </w:p>
  </w:footnote>
  <w:footnote w:id="4">
    <w:p w:rsidR="00645B89" w:rsidRDefault="00645B89" w:rsidP="00CF7C8E">
      <w:pPr>
        <w:pStyle w:val="Textpoznpodarou"/>
        <w:rPr>
          <w:rFonts w:ascii="Arial" w:hAnsi="Arial" w:cs="Arial"/>
          <w:b/>
          <w:bCs/>
          <w:sz w:val="16"/>
        </w:rPr>
      </w:pPr>
      <w:r>
        <w:rPr>
          <w:rStyle w:val="Znakapoznpodarou"/>
          <w:rFonts w:cs="Arial"/>
          <w:sz w:val="16"/>
        </w:rPr>
        <w:footnoteRef/>
      </w:r>
      <w:r>
        <w:rPr>
          <w:rFonts w:ascii="Arial" w:hAnsi="Arial" w:cs="Arial"/>
          <w:sz w:val="16"/>
        </w:rPr>
        <w:t xml:space="preserve">  </w:t>
      </w:r>
      <w:r>
        <w:rPr>
          <w:rFonts w:ascii="Arial" w:hAnsi="Arial" w:cs="Arial"/>
          <w:b/>
          <w:bCs/>
          <w:sz w:val="16"/>
        </w:rPr>
        <w:t>Provozní doba podatelny MPSV</w:t>
      </w:r>
    </w:p>
    <w:p w:rsidR="00645B89" w:rsidRDefault="00645B89" w:rsidP="00CF7C8E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(vyjma dnů pracovního klidu)</w:t>
      </w:r>
    </w:p>
    <w:p w:rsidR="00645B89" w:rsidRDefault="00645B89" w:rsidP="00CF7C8E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- 17.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pondělí a středa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- 16.</w:t>
      </w:r>
      <w:r>
        <w:rPr>
          <w:rFonts w:ascii="Arial" w:hAnsi="Arial" w:cs="Arial"/>
          <w:sz w:val="16"/>
          <w:vertAlign w:val="superscript"/>
        </w:rPr>
        <w:t>15</w:t>
      </w:r>
      <w:r>
        <w:rPr>
          <w:rFonts w:ascii="Arial" w:hAnsi="Arial" w:cs="Arial"/>
          <w:sz w:val="16"/>
        </w:rPr>
        <w:t xml:space="preserve"> hod. - úterý a čtvrtek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- 15.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pátek</w:t>
      </w:r>
    </w:p>
    <w:p w:rsidR="00645B89" w:rsidRDefault="00645B89" w:rsidP="00CF7C8E">
      <w:pPr>
        <w:pStyle w:val="Textpoznpodarou"/>
        <w:rPr>
          <w:rFonts w:ascii="Arial" w:hAnsi="Arial" w:cs="Arial"/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5E5"/>
    <w:multiLevelType w:val="hybridMultilevel"/>
    <w:tmpl w:val="72F6BE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55D19"/>
    <w:multiLevelType w:val="multilevel"/>
    <w:tmpl w:val="B428D760"/>
    <w:styleLink w:val="WW8Num8"/>
    <w:lvl w:ilvl="0">
      <w:start w:val="1"/>
      <w:numFmt w:val="lowerLetter"/>
      <w:pStyle w:val="literaturakulateodrazky"/>
      <w:lvlText w:val="%1)"/>
      <w:lvlJc w:val="left"/>
    </w:lvl>
    <w:lvl w:ilvl="1">
      <w:numFmt w:val="bullet"/>
      <w:lvlText w:val="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9B349D9"/>
    <w:multiLevelType w:val="multilevel"/>
    <w:tmpl w:val="B5203F14"/>
    <w:styleLink w:val="WW8Num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DB80F61"/>
    <w:multiLevelType w:val="multilevel"/>
    <w:tmpl w:val="64F46B3A"/>
    <w:styleLink w:val="WW8Num7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6782F43"/>
    <w:multiLevelType w:val="multilevel"/>
    <w:tmpl w:val="9890650E"/>
    <w:styleLink w:val="WW8Num2"/>
    <w:lvl w:ilvl="0">
      <w:numFmt w:val="bullet"/>
      <w:pStyle w:val="Seznamsodrkami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CE377A5"/>
    <w:multiLevelType w:val="multilevel"/>
    <w:tmpl w:val="98BC0EF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F1E7040"/>
    <w:multiLevelType w:val="multilevel"/>
    <w:tmpl w:val="45649F50"/>
    <w:styleLink w:val="WWOutlineListStyle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6C01CB"/>
    <w:multiLevelType w:val="multilevel"/>
    <w:tmpl w:val="04E2AC6A"/>
    <w:styleLink w:val="WW8Num17"/>
    <w:lvl w:ilvl="0">
      <w:start w:val="1"/>
      <w:numFmt w:val="none"/>
      <w:pStyle w:val="Seznamsodrkami2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8">
    <w:nsid w:val="2B4002D2"/>
    <w:multiLevelType w:val="multilevel"/>
    <w:tmpl w:val="CE3C576A"/>
    <w:styleLink w:val="WW8Num13"/>
    <w:lvl w:ilvl="0">
      <w:start w:val="1"/>
      <w:numFmt w:val="decimal"/>
      <w:pStyle w:val="Textodstavce"/>
      <w:lvlText w:val="(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>
    <w:nsid w:val="2B8A1833"/>
    <w:multiLevelType w:val="multilevel"/>
    <w:tmpl w:val="0A72F276"/>
    <w:styleLink w:val="WW8Num1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F463C2C"/>
    <w:multiLevelType w:val="multilevel"/>
    <w:tmpl w:val="46E08F62"/>
    <w:styleLink w:val="WW8Num16"/>
    <w:lvl w:ilvl="0">
      <w:start w:val="1"/>
      <w:numFmt w:val="none"/>
      <w:pStyle w:val="bullet-3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1">
    <w:nsid w:val="30833ED9"/>
    <w:multiLevelType w:val="multilevel"/>
    <w:tmpl w:val="206C10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8.4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FF5ADC"/>
    <w:multiLevelType w:val="multilevel"/>
    <w:tmpl w:val="5C1C36C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3.1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31792ED0"/>
    <w:multiLevelType w:val="hybridMultilevel"/>
    <w:tmpl w:val="0B504D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313F4"/>
    <w:multiLevelType w:val="multilevel"/>
    <w:tmpl w:val="6548F392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C8922B1"/>
    <w:multiLevelType w:val="multilevel"/>
    <w:tmpl w:val="21506C94"/>
    <w:styleLink w:val="WW8Num10"/>
    <w:lvl w:ilvl="0">
      <w:start w:val="7"/>
      <w:numFmt w:val="decimal"/>
      <w:lvlText w:val="%1."/>
      <w:lvlJc w:val="left"/>
      <w:rPr>
        <w:b/>
      </w:rPr>
    </w:lvl>
    <w:lvl w:ilvl="1">
      <w:start w:val="4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17">
    <w:nsid w:val="47C92EC7"/>
    <w:multiLevelType w:val="hybridMultilevel"/>
    <w:tmpl w:val="72827F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B13FDE"/>
    <w:multiLevelType w:val="multilevel"/>
    <w:tmpl w:val="8AD485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8.1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54D11EC8"/>
    <w:multiLevelType w:val="multilevel"/>
    <w:tmpl w:val="3F1C7F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3.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56D202FB"/>
    <w:multiLevelType w:val="multilevel"/>
    <w:tmpl w:val="1C30D96A"/>
    <w:styleLink w:val="WW8Num12"/>
    <w:lvl w:ilvl="0">
      <w:start w:val="1"/>
      <w:numFmt w:val="decimal"/>
      <w:pStyle w:val="NormlnOdsazen"/>
      <w:lvlText w:val="8.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7417FF"/>
    <w:multiLevelType w:val="multilevel"/>
    <w:tmpl w:val="69263464"/>
    <w:styleLink w:val="WW8Num15"/>
    <w:lvl w:ilvl="0">
      <w:numFmt w:val="bullet"/>
      <w:pStyle w:val="NADPIS1"/>
      <w:lvlText w:val=""/>
      <w:lvlJc w:val="left"/>
      <w:rPr>
        <w:rFonts w:ascii="Symbol" w:hAnsi="Symbol" w:cs="Wingdings"/>
      </w:rPr>
    </w:lvl>
    <w:lvl w:ilvl="1">
      <w:numFmt w:val="bullet"/>
      <w:lvlText w:val="o"/>
      <w:lvlJc w:val="left"/>
      <w:rPr>
        <w:rFonts w:ascii="Courier New" w:hAnsi="Courier New" w:cs="Arial Unicode MS"/>
      </w:rPr>
    </w:lvl>
    <w:lvl w:ilvl="2">
      <w:numFmt w:val="bullet"/>
      <w:lvlText w:val=""/>
      <w:lvlJc w:val="left"/>
      <w:rPr>
        <w:rFonts w:ascii="Wingdings" w:eastAsia="Times New Roman" w:hAnsi="Wingdings" w:cs="Arial Unicode MS"/>
      </w:rPr>
    </w:lvl>
    <w:lvl w:ilvl="3">
      <w:numFmt w:val="bullet"/>
      <w:lvlText w:val=""/>
      <w:lvlJc w:val="left"/>
      <w:rPr>
        <w:rFonts w:ascii="Symbol" w:hAnsi="Symbol" w:cs="Wingdings"/>
      </w:rPr>
    </w:lvl>
    <w:lvl w:ilvl="4">
      <w:numFmt w:val="bullet"/>
      <w:lvlText w:val="o"/>
      <w:lvlJc w:val="left"/>
      <w:rPr>
        <w:rFonts w:ascii="Courier New" w:hAnsi="Courier New" w:cs="Arial Unicode MS"/>
      </w:rPr>
    </w:lvl>
    <w:lvl w:ilvl="5">
      <w:numFmt w:val="bullet"/>
      <w:lvlText w:val=""/>
      <w:lvlJc w:val="left"/>
      <w:rPr>
        <w:rFonts w:ascii="Wingdings" w:eastAsia="Times New Roman" w:hAnsi="Wingdings" w:cs="Arial Unicode MS"/>
      </w:rPr>
    </w:lvl>
    <w:lvl w:ilvl="6">
      <w:numFmt w:val="bullet"/>
      <w:lvlText w:val=""/>
      <w:lvlJc w:val="left"/>
      <w:rPr>
        <w:rFonts w:ascii="Symbol" w:hAnsi="Symbol" w:cs="Wingdings"/>
      </w:rPr>
    </w:lvl>
    <w:lvl w:ilvl="7">
      <w:numFmt w:val="bullet"/>
      <w:lvlText w:val="o"/>
      <w:lvlJc w:val="left"/>
      <w:rPr>
        <w:rFonts w:ascii="Courier New" w:hAnsi="Courier New" w:cs="Arial Unicode MS"/>
      </w:rPr>
    </w:lvl>
    <w:lvl w:ilvl="8">
      <w:numFmt w:val="bullet"/>
      <w:lvlText w:val=""/>
      <w:lvlJc w:val="left"/>
      <w:rPr>
        <w:rFonts w:ascii="Wingdings" w:eastAsia="Times New Roman" w:hAnsi="Wingdings" w:cs="Arial Unicode MS"/>
      </w:rPr>
    </w:lvl>
  </w:abstractNum>
  <w:abstractNum w:abstractNumId="23">
    <w:nsid w:val="603F175D"/>
    <w:multiLevelType w:val="multilevel"/>
    <w:tmpl w:val="3C5AC330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61C08A0"/>
    <w:multiLevelType w:val="multilevel"/>
    <w:tmpl w:val="56F0BD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8.5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>
    <w:nsid w:val="69052A6B"/>
    <w:multiLevelType w:val="multilevel"/>
    <w:tmpl w:val="6566907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8.3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>
    <w:nsid w:val="6BB0059D"/>
    <w:multiLevelType w:val="multilevel"/>
    <w:tmpl w:val="220A2AA4"/>
    <w:styleLink w:val="WW8Num6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702F79EF"/>
    <w:multiLevelType w:val="multilevel"/>
    <w:tmpl w:val="AADADBE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8">
    <w:nsid w:val="72C6577B"/>
    <w:multiLevelType w:val="multilevel"/>
    <w:tmpl w:val="AE9E90A6"/>
    <w:styleLink w:val="WW8Num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9">
    <w:nsid w:val="74540B21"/>
    <w:multiLevelType w:val="multilevel"/>
    <w:tmpl w:val="7FE621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8.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>
    <w:nsid w:val="763D5E51"/>
    <w:multiLevelType w:val="multilevel"/>
    <w:tmpl w:val="00000005"/>
    <w:name w:val="RTF_Num 2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">
    <w:nsid w:val="7AA31F54"/>
    <w:multiLevelType w:val="multilevel"/>
    <w:tmpl w:val="2D30D290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7D114437"/>
    <w:multiLevelType w:val="multilevel"/>
    <w:tmpl w:val="D1F08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EA85A2E"/>
    <w:multiLevelType w:val="multilevel"/>
    <w:tmpl w:val="DDE4F64E"/>
    <w:styleLink w:val="WW8Num1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"/>
      <w:lvlJc w:val="left"/>
      <w:rPr>
        <w:rFonts w:ascii="Wingdings" w:hAnsi="Wingdings" w:cs="Courier New"/>
      </w:rPr>
    </w:lvl>
    <w:lvl w:ilvl="2">
      <w:numFmt w:val="bullet"/>
      <w:lvlText w:val=""/>
      <w:lvlJc w:val="left"/>
      <w:rPr>
        <w:rFonts w:ascii="Wingdings" w:hAnsi="Wingdings" w:cs="Courier New"/>
      </w:rPr>
    </w:lvl>
    <w:lvl w:ilvl="3">
      <w:numFmt w:val="bullet"/>
      <w:lvlText w:val=""/>
      <w:lvlJc w:val="left"/>
      <w:rPr>
        <w:rFonts w:ascii="Wingdings" w:hAnsi="Wingdings" w:cs="Courier New"/>
      </w:rPr>
    </w:lvl>
    <w:lvl w:ilvl="4">
      <w:numFmt w:val="bullet"/>
      <w:lvlText w:val=""/>
      <w:lvlJc w:val="left"/>
      <w:rPr>
        <w:rFonts w:ascii="Wingdings" w:hAnsi="Wingdings" w:cs="Courier New"/>
      </w:rPr>
    </w:lvl>
    <w:lvl w:ilvl="5">
      <w:numFmt w:val="bullet"/>
      <w:lvlText w:val=""/>
      <w:lvlJc w:val="left"/>
      <w:rPr>
        <w:rFonts w:ascii="Wingdings" w:hAnsi="Wingdings" w:cs="Courier New"/>
      </w:rPr>
    </w:lvl>
    <w:lvl w:ilvl="6">
      <w:numFmt w:val="bullet"/>
      <w:lvlText w:val=""/>
      <w:lvlJc w:val="left"/>
      <w:rPr>
        <w:rFonts w:ascii="Wingdings" w:hAnsi="Wingdings" w:cs="Courier New"/>
      </w:rPr>
    </w:lvl>
    <w:lvl w:ilvl="7">
      <w:numFmt w:val="bullet"/>
      <w:lvlText w:val=""/>
      <w:lvlJc w:val="left"/>
      <w:rPr>
        <w:rFonts w:ascii="Wingdings" w:hAnsi="Wingdings" w:cs="Courier New"/>
      </w:rPr>
    </w:lvl>
    <w:lvl w:ilvl="8">
      <w:numFmt w:val="bullet"/>
      <w:lvlText w:val=""/>
      <w:lvlJc w:val="left"/>
      <w:rPr>
        <w:rFonts w:ascii="Wingdings" w:hAnsi="Wingdings" w:cs="Courier New"/>
      </w:rPr>
    </w:lvl>
  </w:abstractNum>
  <w:abstractNum w:abstractNumId="34">
    <w:nsid w:val="7FA64B7D"/>
    <w:multiLevelType w:val="multilevel"/>
    <w:tmpl w:val="1DD6D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"/>
  </w:num>
  <w:num w:numId="5">
    <w:abstractNumId w:val="15"/>
  </w:num>
  <w:num w:numId="6">
    <w:abstractNumId w:val="26"/>
  </w:num>
  <w:num w:numId="7">
    <w:abstractNumId w:val="3"/>
  </w:num>
  <w:num w:numId="8">
    <w:abstractNumId w:val="1"/>
  </w:num>
  <w:num w:numId="9">
    <w:abstractNumId w:val="31"/>
  </w:num>
  <w:num w:numId="10">
    <w:abstractNumId w:val="16"/>
  </w:num>
  <w:num w:numId="11">
    <w:abstractNumId w:val="21"/>
  </w:num>
  <w:num w:numId="12">
    <w:abstractNumId w:val="8"/>
  </w:num>
  <w:num w:numId="13">
    <w:abstractNumId w:val="28"/>
  </w:num>
  <w:num w:numId="14">
    <w:abstractNumId w:val="22"/>
  </w:num>
  <w:num w:numId="15">
    <w:abstractNumId w:val="10"/>
  </w:num>
  <w:num w:numId="16">
    <w:abstractNumId w:val="7"/>
  </w:num>
  <w:num w:numId="17">
    <w:abstractNumId w:val="33"/>
  </w:num>
  <w:num w:numId="18">
    <w:abstractNumId w:val="18"/>
  </w:num>
  <w:num w:numId="19">
    <w:abstractNumId w:val="23"/>
  </w:num>
  <w:num w:numId="20">
    <w:abstractNumId w:val="5"/>
  </w:num>
  <w:num w:numId="21">
    <w:abstractNumId w:val="0"/>
  </w:num>
  <w:num w:numId="2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34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19"/>
  </w:num>
  <w:num w:numId="28">
    <w:abstractNumId w:val="29"/>
  </w:num>
  <w:num w:numId="29">
    <w:abstractNumId w:val="13"/>
  </w:num>
  <w:num w:numId="30">
    <w:abstractNumId w:val="12"/>
  </w:num>
  <w:num w:numId="31">
    <w:abstractNumId w:val="25"/>
  </w:num>
  <w:num w:numId="32">
    <w:abstractNumId w:val="17"/>
  </w:num>
  <w:num w:numId="33">
    <w:abstractNumId w:val="11"/>
  </w:num>
  <w:num w:numId="34">
    <w:abstractNumId w:val="20"/>
  </w:num>
  <w:num w:numId="35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0A"/>
    <w:rsid w:val="00000222"/>
    <w:rsid w:val="00000D72"/>
    <w:rsid w:val="00000F48"/>
    <w:rsid w:val="00002C45"/>
    <w:rsid w:val="000045BB"/>
    <w:rsid w:val="00004D28"/>
    <w:rsid w:val="000063E3"/>
    <w:rsid w:val="00010EDF"/>
    <w:rsid w:val="00013FA5"/>
    <w:rsid w:val="00014121"/>
    <w:rsid w:val="00020571"/>
    <w:rsid w:val="00021D88"/>
    <w:rsid w:val="00024180"/>
    <w:rsid w:val="000260B2"/>
    <w:rsid w:val="0003028A"/>
    <w:rsid w:val="000314E2"/>
    <w:rsid w:val="0003395F"/>
    <w:rsid w:val="0003579F"/>
    <w:rsid w:val="00037F72"/>
    <w:rsid w:val="000404D9"/>
    <w:rsid w:val="0004105E"/>
    <w:rsid w:val="0004160D"/>
    <w:rsid w:val="00045254"/>
    <w:rsid w:val="000475DF"/>
    <w:rsid w:val="00047EAE"/>
    <w:rsid w:val="00050E56"/>
    <w:rsid w:val="000518E7"/>
    <w:rsid w:val="00053339"/>
    <w:rsid w:val="000641C9"/>
    <w:rsid w:val="00066A26"/>
    <w:rsid w:val="00067757"/>
    <w:rsid w:val="000677C3"/>
    <w:rsid w:val="00074C91"/>
    <w:rsid w:val="0008074F"/>
    <w:rsid w:val="000807AD"/>
    <w:rsid w:val="000825F2"/>
    <w:rsid w:val="00083907"/>
    <w:rsid w:val="000861E6"/>
    <w:rsid w:val="00087E83"/>
    <w:rsid w:val="000923CA"/>
    <w:rsid w:val="000968D0"/>
    <w:rsid w:val="000A1382"/>
    <w:rsid w:val="000A4FCB"/>
    <w:rsid w:val="000A52EA"/>
    <w:rsid w:val="000A6491"/>
    <w:rsid w:val="000C1821"/>
    <w:rsid w:val="000C5F98"/>
    <w:rsid w:val="000C77C0"/>
    <w:rsid w:val="000D07B0"/>
    <w:rsid w:val="000D0B82"/>
    <w:rsid w:val="000D3D5B"/>
    <w:rsid w:val="000D43E1"/>
    <w:rsid w:val="000D4EC0"/>
    <w:rsid w:val="000D522C"/>
    <w:rsid w:val="000D67F9"/>
    <w:rsid w:val="000D7464"/>
    <w:rsid w:val="000E3202"/>
    <w:rsid w:val="000E7816"/>
    <w:rsid w:val="000F3217"/>
    <w:rsid w:val="000F3D0B"/>
    <w:rsid w:val="000F53A7"/>
    <w:rsid w:val="001040FC"/>
    <w:rsid w:val="00104E48"/>
    <w:rsid w:val="00105B29"/>
    <w:rsid w:val="001105D9"/>
    <w:rsid w:val="001122E1"/>
    <w:rsid w:val="001145A8"/>
    <w:rsid w:val="00115544"/>
    <w:rsid w:val="00115873"/>
    <w:rsid w:val="0011606F"/>
    <w:rsid w:val="00122FAD"/>
    <w:rsid w:val="0012309F"/>
    <w:rsid w:val="001279D8"/>
    <w:rsid w:val="001301D6"/>
    <w:rsid w:val="001325B3"/>
    <w:rsid w:val="001342FE"/>
    <w:rsid w:val="00135396"/>
    <w:rsid w:val="00143F5A"/>
    <w:rsid w:val="0014418E"/>
    <w:rsid w:val="001464D4"/>
    <w:rsid w:val="001508E8"/>
    <w:rsid w:val="00150965"/>
    <w:rsid w:val="00150E9A"/>
    <w:rsid w:val="00152D8E"/>
    <w:rsid w:val="0015488D"/>
    <w:rsid w:val="0015509A"/>
    <w:rsid w:val="0015610E"/>
    <w:rsid w:val="001570B0"/>
    <w:rsid w:val="00157C9D"/>
    <w:rsid w:val="00160809"/>
    <w:rsid w:val="0016089B"/>
    <w:rsid w:val="00164274"/>
    <w:rsid w:val="0016759C"/>
    <w:rsid w:val="001679C7"/>
    <w:rsid w:val="00171331"/>
    <w:rsid w:val="00174F01"/>
    <w:rsid w:val="00181E36"/>
    <w:rsid w:val="0018272C"/>
    <w:rsid w:val="00183552"/>
    <w:rsid w:val="0018369A"/>
    <w:rsid w:val="00184BBF"/>
    <w:rsid w:val="001865FF"/>
    <w:rsid w:val="00190C84"/>
    <w:rsid w:val="0019441B"/>
    <w:rsid w:val="00194722"/>
    <w:rsid w:val="001968B5"/>
    <w:rsid w:val="001A23B5"/>
    <w:rsid w:val="001A283D"/>
    <w:rsid w:val="001A3FF4"/>
    <w:rsid w:val="001A4B94"/>
    <w:rsid w:val="001A65FA"/>
    <w:rsid w:val="001A6DD3"/>
    <w:rsid w:val="001B1E1A"/>
    <w:rsid w:val="001B7CED"/>
    <w:rsid w:val="001C75FD"/>
    <w:rsid w:val="001D1761"/>
    <w:rsid w:val="001D4E8C"/>
    <w:rsid w:val="001D7CC8"/>
    <w:rsid w:val="001E1BA1"/>
    <w:rsid w:val="001E21EC"/>
    <w:rsid w:val="001E4F58"/>
    <w:rsid w:val="001E6E8B"/>
    <w:rsid w:val="001E7980"/>
    <w:rsid w:val="001E7CB0"/>
    <w:rsid w:val="001F096B"/>
    <w:rsid w:val="001F2931"/>
    <w:rsid w:val="001F372E"/>
    <w:rsid w:val="001F463D"/>
    <w:rsid w:val="001F593A"/>
    <w:rsid w:val="00200D83"/>
    <w:rsid w:val="00206027"/>
    <w:rsid w:val="002245B8"/>
    <w:rsid w:val="0022793D"/>
    <w:rsid w:val="00230ABF"/>
    <w:rsid w:val="00233DB2"/>
    <w:rsid w:val="00233EB3"/>
    <w:rsid w:val="00234154"/>
    <w:rsid w:val="00237208"/>
    <w:rsid w:val="002409CC"/>
    <w:rsid w:val="002429E8"/>
    <w:rsid w:val="002433CA"/>
    <w:rsid w:val="00246230"/>
    <w:rsid w:val="00246393"/>
    <w:rsid w:val="0025012C"/>
    <w:rsid w:val="002508F5"/>
    <w:rsid w:val="0025118F"/>
    <w:rsid w:val="00251222"/>
    <w:rsid w:val="002531D2"/>
    <w:rsid w:val="0025502B"/>
    <w:rsid w:val="00257F5B"/>
    <w:rsid w:val="002612D7"/>
    <w:rsid w:val="002616CF"/>
    <w:rsid w:val="00261E95"/>
    <w:rsid w:val="00264AEF"/>
    <w:rsid w:val="00265025"/>
    <w:rsid w:val="0026527E"/>
    <w:rsid w:val="002652D5"/>
    <w:rsid w:val="00271C46"/>
    <w:rsid w:val="002728B0"/>
    <w:rsid w:val="00273958"/>
    <w:rsid w:val="00273AC8"/>
    <w:rsid w:val="00273C71"/>
    <w:rsid w:val="00290914"/>
    <w:rsid w:val="00290D6F"/>
    <w:rsid w:val="002923FD"/>
    <w:rsid w:val="002937C1"/>
    <w:rsid w:val="00296F1C"/>
    <w:rsid w:val="002A17F0"/>
    <w:rsid w:val="002A3AE0"/>
    <w:rsid w:val="002A3B65"/>
    <w:rsid w:val="002A55A1"/>
    <w:rsid w:val="002A7CF7"/>
    <w:rsid w:val="002B1CB7"/>
    <w:rsid w:val="002B248A"/>
    <w:rsid w:val="002B2A63"/>
    <w:rsid w:val="002B3758"/>
    <w:rsid w:val="002C1CE1"/>
    <w:rsid w:val="002C1FAF"/>
    <w:rsid w:val="002C253F"/>
    <w:rsid w:val="002C299B"/>
    <w:rsid w:val="002C5171"/>
    <w:rsid w:val="002D42FA"/>
    <w:rsid w:val="002D4CE5"/>
    <w:rsid w:val="002D5828"/>
    <w:rsid w:val="002E38CB"/>
    <w:rsid w:val="002E50FD"/>
    <w:rsid w:val="002E73E8"/>
    <w:rsid w:val="002E7961"/>
    <w:rsid w:val="002F0AEA"/>
    <w:rsid w:val="002F1EBE"/>
    <w:rsid w:val="002F210F"/>
    <w:rsid w:val="002F29DC"/>
    <w:rsid w:val="002F47CD"/>
    <w:rsid w:val="00300821"/>
    <w:rsid w:val="00301346"/>
    <w:rsid w:val="00301ECC"/>
    <w:rsid w:val="0030459B"/>
    <w:rsid w:val="00310FFD"/>
    <w:rsid w:val="00312215"/>
    <w:rsid w:val="00314504"/>
    <w:rsid w:val="00315C5D"/>
    <w:rsid w:val="00316956"/>
    <w:rsid w:val="00320BD1"/>
    <w:rsid w:val="00321E00"/>
    <w:rsid w:val="00327F30"/>
    <w:rsid w:val="003326E9"/>
    <w:rsid w:val="00334DA3"/>
    <w:rsid w:val="003404CD"/>
    <w:rsid w:val="00340790"/>
    <w:rsid w:val="00341B46"/>
    <w:rsid w:val="00343B66"/>
    <w:rsid w:val="0034654C"/>
    <w:rsid w:val="00353566"/>
    <w:rsid w:val="0035448A"/>
    <w:rsid w:val="00363888"/>
    <w:rsid w:val="00363B91"/>
    <w:rsid w:val="003678AF"/>
    <w:rsid w:val="00371C1D"/>
    <w:rsid w:val="003738C8"/>
    <w:rsid w:val="003742B7"/>
    <w:rsid w:val="003803D3"/>
    <w:rsid w:val="00380F1D"/>
    <w:rsid w:val="003815AC"/>
    <w:rsid w:val="00382DCE"/>
    <w:rsid w:val="00385F4E"/>
    <w:rsid w:val="0039122C"/>
    <w:rsid w:val="00391693"/>
    <w:rsid w:val="00391ACD"/>
    <w:rsid w:val="00394B3A"/>
    <w:rsid w:val="00395D43"/>
    <w:rsid w:val="003A5C50"/>
    <w:rsid w:val="003A726B"/>
    <w:rsid w:val="003B619E"/>
    <w:rsid w:val="003C02DC"/>
    <w:rsid w:val="003C5365"/>
    <w:rsid w:val="003C6EF4"/>
    <w:rsid w:val="003D0592"/>
    <w:rsid w:val="003D22B8"/>
    <w:rsid w:val="003D3312"/>
    <w:rsid w:val="003D7641"/>
    <w:rsid w:val="003E003A"/>
    <w:rsid w:val="003E111A"/>
    <w:rsid w:val="003E12E9"/>
    <w:rsid w:val="003E1DC6"/>
    <w:rsid w:val="003E237E"/>
    <w:rsid w:val="003E72F7"/>
    <w:rsid w:val="003E79C2"/>
    <w:rsid w:val="003F3CB0"/>
    <w:rsid w:val="003F48E2"/>
    <w:rsid w:val="003F562F"/>
    <w:rsid w:val="00400DCC"/>
    <w:rsid w:val="00400E68"/>
    <w:rsid w:val="00403110"/>
    <w:rsid w:val="00405AC1"/>
    <w:rsid w:val="004072EC"/>
    <w:rsid w:val="00407690"/>
    <w:rsid w:val="00411F18"/>
    <w:rsid w:val="004126F9"/>
    <w:rsid w:val="004141AB"/>
    <w:rsid w:val="00414293"/>
    <w:rsid w:val="00415A4B"/>
    <w:rsid w:val="004204E1"/>
    <w:rsid w:val="00420840"/>
    <w:rsid w:val="00420A02"/>
    <w:rsid w:val="00422583"/>
    <w:rsid w:val="00422D30"/>
    <w:rsid w:val="00430A36"/>
    <w:rsid w:val="00431028"/>
    <w:rsid w:val="004345AA"/>
    <w:rsid w:val="004352B4"/>
    <w:rsid w:val="00436FF6"/>
    <w:rsid w:val="0044151E"/>
    <w:rsid w:val="00447F02"/>
    <w:rsid w:val="00447F30"/>
    <w:rsid w:val="00450BD6"/>
    <w:rsid w:val="004520F2"/>
    <w:rsid w:val="00453767"/>
    <w:rsid w:val="00454810"/>
    <w:rsid w:val="00462737"/>
    <w:rsid w:val="00463B9F"/>
    <w:rsid w:val="00467586"/>
    <w:rsid w:val="00477EA6"/>
    <w:rsid w:val="00477F91"/>
    <w:rsid w:val="00480596"/>
    <w:rsid w:val="004879F3"/>
    <w:rsid w:val="00490792"/>
    <w:rsid w:val="00490DF6"/>
    <w:rsid w:val="00493271"/>
    <w:rsid w:val="00493F7E"/>
    <w:rsid w:val="004950CA"/>
    <w:rsid w:val="004972FB"/>
    <w:rsid w:val="00497908"/>
    <w:rsid w:val="00497AAF"/>
    <w:rsid w:val="004A03EA"/>
    <w:rsid w:val="004A2BA0"/>
    <w:rsid w:val="004A3D1A"/>
    <w:rsid w:val="004A4099"/>
    <w:rsid w:val="004A7B0F"/>
    <w:rsid w:val="004B3078"/>
    <w:rsid w:val="004C0750"/>
    <w:rsid w:val="004C3B67"/>
    <w:rsid w:val="004C4142"/>
    <w:rsid w:val="004C59E7"/>
    <w:rsid w:val="004D1AE1"/>
    <w:rsid w:val="004D469A"/>
    <w:rsid w:val="004E0A55"/>
    <w:rsid w:val="004E2818"/>
    <w:rsid w:val="004E308E"/>
    <w:rsid w:val="004E3DDB"/>
    <w:rsid w:val="004E469D"/>
    <w:rsid w:val="004F0CF6"/>
    <w:rsid w:val="004F22A5"/>
    <w:rsid w:val="004F3FBE"/>
    <w:rsid w:val="004F6100"/>
    <w:rsid w:val="005000E9"/>
    <w:rsid w:val="005030E5"/>
    <w:rsid w:val="005031C2"/>
    <w:rsid w:val="0050574A"/>
    <w:rsid w:val="0050618E"/>
    <w:rsid w:val="005073B7"/>
    <w:rsid w:val="00510529"/>
    <w:rsid w:val="00510C76"/>
    <w:rsid w:val="00511146"/>
    <w:rsid w:val="0051174E"/>
    <w:rsid w:val="005125C1"/>
    <w:rsid w:val="0051279F"/>
    <w:rsid w:val="005133FE"/>
    <w:rsid w:val="00514595"/>
    <w:rsid w:val="00516462"/>
    <w:rsid w:val="00524B75"/>
    <w:rsid w:val="0052617F"/>
    <w:rsid w:val="00526727"/>
    <w:rsid w:val="00526DD4"/>
    <w:rsid w:val="00530F13"/>
    <w:rsid w:val="00535EB9"/>
    <w:rsid w:val="00542D4E"/>
    <w:rsid w:val="0054331B"/>
    <w:rsid w:val="005465AB"/>
    <w:rsid w:val="005469BB"/>
    <w:rsid w:val="00546A6C"/>
    <w:rsid w:val="00551ADC"/>
    <w:rsid w:val="00552AE6"/>
    <w:rsid w:val="00556E4A"/>
    <w:rsid w:val="0055775B"/>
    <w:rsid w:val="00557F19"/>
    <w:rsid w:val="00560178"/>
    <w:rsid w:val="00562118"/>
    <w:rsid w:val="005625E3"/>
    <w:rsid w:val="00564B89"/>
    <w:rsid w:val="00566185"/>
    <w:rsid w:val="00567134"/>
    <w:rsid w:val="00567F9C"/>
    <w:rsid w:val="005706DF"/>
    <w:rsid w:val="005738DB"/>
    <w:rsid w:val="0057394C"/>
    <w:rsid w:val="00573FBC"/>
    <w:rsid w:val="00574837"/>
    <w:rsid w:val="00575F88"/>
    <w:rsid w:val="00580955"/>
    <w:rsid w:val="0058116C"/>
    <w:rsid w:val="00581A19"/>
    <w:rsid w:val="00585D67"/>
    <w:rsid w:val="00591C11"/>
    <w:rsid w:val="00595A8E"/>
    <w:rsid w:val="005A3314"/>
    <w:rsid w:val="005A480B"/>
    <w:rsid w:val="005A5174"/>
    <w:rsid w:val="005B0F4C"/>
    <w:rsid w:val="005B22DC"/>
    <w:rsid w:val="005B33AE"/>
    <w:rsid w:val="005B386C"/>
    <w:rsid w:val="005B399F"/>
    <w:rsid w:val="005B4180"/>
    <w:rsid w:val="005B5FEF"/>
    <w:rsid w:val="005C0231"/>
    <w:rsid w:val="005C0DFA"/>
    <w:rsid w:val="005C2E19"/>
    <w:rsid w:val="005C44D2"/>
    <w:rsid w:val="005C6C29"/>
    <w:rsid w:val="005D058D"/>
    <w:rsid w:val="005D4579"/>
    <w:rsid w:val="005E1642"/>
    <w:rsid w:val="005E1FF0"/>
    <w:rsid w:val="005F112B"/>
    <w:rsid w:val="005F29EA"/>
    <w:rsid w:val="005F4AE4"/>
    <w:rsid w:val="005F581A"/>
    <w:rsid w:val="00600FCA"/>
    <w:rsid w:val="00602C7D"/>
    <w:rsid w:val="00603B3C"/>
    <w:rsid w:val="006064C2"/>
    <w:rsid w:val="0061128E"/>
    <w:rsid w:val="0061283C"/>
    <w:rsid w:val="00612D7D"/>
    <w:rsid w:val="0062289D"/>
    <w:rsid w:val="00622D90"/>
    <w:rsid w:val="006240CC"/>
    <w:rsid w:val="00624916"/>
    <w:rsid w:val="00626D0D"/>
    <w:rsid w:val="0063202D"/>
    <w:rsid w:val="006326D0"/>
    <w:rsid w:val="006340A7"/>
    <w:rsid w:val="00637896"/>
    <w:rsid w:val="00640F60"/>
    <w:rsid w:val="006427F4"/>
    <w:rsid w:val="00643D9D"/>
    <w:rsid w:val="00645B89"/>
    <w:rsid w:val="0064674F"/>
    <w:rsid w:val="00646B06"/>
    <w:rsid w:val="00646E16"/>
    <w:rsid w:val="00647016"/>
    <w:rsid w:val="00650F3B"/>
    <w:rsid w:val="00651D63"/>
    <w:rsid w:val="00652DCC"/>
    <w:rsid w:val="006546EF"/>
    <w:rsid w:val="006549EB"/>
    <w:rsid w:val="00655549"/>
    <w:rsid w:val="00660B2B"/>
    <w:rsid w:val="00663997"/>
    <w:rsid w:val="0066417C"/>
    <w:rsid w:val="00664FA8"/>
    <w:rsid w:val="00667393"/>
    <w:rsid w:val="00670C92"/>
    <w:rsid w:val="0067188B"/>
    <w:rsid w:val="00671F6E"/>
    <w:rsid w:val="00672DA3"/>
    <w:rsid w:val="00674875"/>
    <w:rsid w:val="006756CC"/>
    <w:rsid w:val="00677144"/>
    <w:rsid w:val="00685973"/>
    <w:rsid w:val="006927FD"/>
    <w:rsid w:val="006953CF"/>
    <w:rsid w:val="00695D63"/>
    <w:rsid w:val="006A0D0C"/>
    <w:rsid w:val="006A196F"/>
    <w:rsid w:val="006A31FD"/>
    <w:rsid w:val="006A3743"/>
    <w:rsid w:val="006A50E3"/>
    <w:rsid w:val="006A76B9"/>
    <w:rsid w:val="006B5D27"/>
    <w:rsid w:val="006C4EC5"/>
    <w:rsid w:val="006C6518"/>
    <w:rsid w:val="006C67DC"/>
    <w:rsid w:val="006D010A"/>
    <w:rsid w:val="006D29EC"/>
    <w:rsid w:val="006D31B8"/>
    <w:rsid w:val="006D3AC9"/>
    <w:rsid w:val="006D548E"/>
    <w:rsid w:val="006D620A"/>
    <w:rsid w:val="006D7738"/>
    <w:rsid w:val="006E253B"/>
    <w:rsid w:val="006E360B"/>
    <w:rsid w:val="006E3744"/>
    <w:rsid w:val="006F2174"/>
    <w:rsid w:val="006F34EC"/>
    <w:rsid w:val="006F5CF1"/>
    <w:rsid w:val="00701409"/>
    <w:rsid w:val="007017A0"/>
    <w:rsid w:val="00703289"/>
    <w:rsid w:val="00710695"/>
    <w:rsid w:val="0071777F"/>
    <w:rsid w:val="00720113"/>
    <w:rsid w:val="0072174F"/>
    <w:rsid w:val="0072215A"/>
    <w:rsid w:val="00722954"/>
    <w:rsid w:val="00723662"/>
    <w:rsid w:val="00725902"/>
    <w:rsid w:val="00725F13"/>
    <w:rsid w:val="00733A5D"/>
    <w:rsid w:val="00734DD4"/>
    <w:rsid w:val="00735847"/>
    <w:rsid w:val="007363EF"/>
    <w:rsid w:val="00740B49"/>
    <w:rsid w:val="007442AF"/>
    <w:rsid w:val="00746ACF"/>
    <w:rsid w:val="00750639"/>
    <w:rsid w:val="00752588"/>
    <w:rsid w:val="00753593"/>
    <w:rsid w:val="00753B36"/>
    <w:rsid w:val="0075437B"/>
    <w:rsid w:val="007614AE"/>
    <w:rsid w:val="0076468B"/>
    <w:rsid w:val="007650A5"/>
    <w:rsid w:val="007678A9"/>
    <w:rsid w:val="00767A30"/>
    <w:rsid w:val="00774986"/>
    <w:rsid w:val="00775050"/>
    <w:rsid w:val="00777954"/>
    <w:rsid w:val="007824BC"/>
    <w:rsid w:val="00786CE5"/>
    <w:rsid w:val="00786FD0"/>
    <w:rsid w:val="007905D9"/>
    <w:rsid w:val="007930EE"/>
    <w:rsid w:val="00795AEC"/>
    <w:rsid w:val="00797301"/>
    <w:rsid w:val="007A067E"/>
    <w:rsid w:val="007A3296"/>
    <w:rsid w:val="007A5500"/>
    <w:rsid w:val="007A7703"/>
    <w:rsid w:val="007B1340"/>
    <w:rsid w:val="007B272E"/>
    <w:rsid w:val="007B4619"/>
    <w:rsid w:val="007C11D7"/>
    <w:rsid w:val="007C4B76"/>
    <w:rsid w:val="007C5738"/>
    <w:rsid w:val="007D0B12"/>
    <w:rsid w:val="007D1CB0"/>
    <w:rsid w:val="007D53A5"/>
    <w:rsid w:val="007D5DCE"/>
    <w:rsid w:val="007E11F1"/>
    <w:rsid w:val="007E1D51"/>
    <w:rsid w:val="007E2446"/>
    <w:rsid w:val="007E46E0"/>
    <w:rsid w:val="007E539B"/>
    <w:rsid w:val="007E7ACC"/>
    <w:rsid w:val="007F09B3"/>
    <w:rsid w:val="007F1B4C"/>
    <w:rsid w:val="007F40A0"/>
    <w:rsid w:val="00801FA6"/>
    <w:rsid w:val="00802E6D"/>
    <w:rsid w:val="008049AF"/>
    <w:rsid w:val="00804C7D"/>
    <w:rsid w:val="00810628"/>
    <w:rsid w:val="008119C8"/>
    <w:rsid w:val="008132EB"/>
    <w:rsid w:val="00813EF5"/>
    <w:rsid w:val="00815138"/>
    <w:rsid w:val="00821513"/>
    <w:rsid w:val="00822E7A"/>
    <w:rsid w:val="008236D1"/>
    <w:rsid w:val="008260A3"/>
    <w:rsid w:val="008269C5"/>
    <w:rsid w:val="008278D1"/>
    <w:rsid w:val="00830F08"/>
    <w:rsid w:val="0083134B"/>
    <w:rsid w:val="00835BAA"/>
    <w:rsid w:val="0083774E"/>
    <w:rsid w:val="0083775A"/>
    <w:rsid w:val="00840C26"/>
    <w:rsid w:val="00840C8B"/>
    <w:rsid w:val="00841098"/>
    <w:rsid w:val="008426AF"/>
    <w:rsid w:val="00843587"/>
    <w:rsid w:val="00845B70"/>
    <w:rsid w:val="0084797B"/>
    <w:rsid w:val="00853FE6"/>
    <w:rsid w:val="008542C6"/>
    <w:rsid w:val="00854690"/>
    <w:rsid w:val="00856B88"/>
    <w:rsid w:val="00864414"/>
    <w:rsid w:val="008646A7"/>
    <w:rsid w:val="00865889"/>
    <w:rsid w:val="00865FC4"/>
    <w:rsid w:val="00871A91"/>
    <w:rsid w:val="00872EDC"/>
    <w:rsid w:val="00875505"/>
    <w:rsid w:val="00875CC8"/>
    <w:rsid w:val="0087633C"/>
    <w:rsid w:val="00876B08"/>
    <w:rsid w:val="00883BB4"/>
    <w:rsid w:val="00891CDF"/>
    <w:rsid w:val="008941A2"/>
    <w:rsid w:val="008943BF"/>
    <w:rsid w:val="00896902"/>
    <w:rsid w:val="008A117D"/>
    <w:rsid w:val="008A1F6D"/>
    <w:rsid w:val="008A2AE5"/>
    <w:rsid w:val="008B38FE"/>
    <w:rsid w:val="008B3B8B"/>
    <w:rsid w:val="008B6B2D"/>
    <w:rsid w:val="008B6C2A"/>
    <w:rsid w:val="008C0B9B"/>
    <w:rsid w:val="008C3A8A"/>
    <w:rsid w:val="008C459F"/>
    <w:rsid w:val="008D1BB0"/>
    <w:rsid w:val="008D748E"/>
    <w:rsid w:val="008F1A1F"/>
    <w:rsid w:val="008F2941"/>
    <w:rsid w:val="008F4E9A"/>
    <w:rsid w:val="008F6AF6"/>
    <w:rsid w:val="00901A56"/>
    <w:rsid w:val="00904644"/>
    <w:rsid w:val="00906487"/>
    <w:rsid w:val="00913F66"/>
    <w:rsid w:val="00914172"/>
    <w:rsid w:val="0091583D"/>
    <w:rsid w:val="009177F9"/>
    <w:rsid w:val="00921AE9"/>
    <w:rsid w:val="00931B3B"/>
    <w:rsid w:val="009328AF"/>
    <w:rsid w:val="00932F7A"/>
    <w:rsid w:val="0093583E"/>
    <w:rsid w:val="00943E55"/>
    <w:rsid w:val="00945BDD"/>
    <w:rsid w:val="00952F39"/>
    <w:rsid w:val="00957728"/>
    <w:rsid w:val="00961C45"/>
    <w:rsid w:val="00967763"/>
    <w:rsid w:val="00972152"/>
    <w:rsid w:val="00976CC0"/>
    <w:rsid w:val="00980FE5"/>
    <w:rsid w:val="0099253A"/>
    <w:rsid w:val="009971E1"/>
    <w:rsid w:val="009A2EBA"/>
    <w:rsid w:val="009A34D8"/>
    <w:rsid w:val="009B1653"/>
    <w:rsid w:val="009B3459"/>
    <w:rsid w:val="009B3864"/>
    <w:rsid w:val="009B40B3"/>
    <w:rsid w:val="009B5C1B"/>
    <w:rsid w:val="009B6E78"/>
    <w:rsid w:val="009B7250"/>
    <w:rsid w:val="009C2928"/>
    <w:rsid w:val="009C2CFB"/>
    <w:rsid w:val="009C77EF"/>
    <w:rsid w:val="009D0685"/>
    <w:rsid w:val="009D5FCB"/>
    <w:rsid w:val="009E126D"/>
    <w:rsid w:val="009E3CF9"/>
    <w:rsid w:val="009F17DD"/>
    <w:rsid w:val="009F1807"/>
    <w:rsid w:val="009F4279"/>
    <w:rsid w:val="009F663B"/>
    <w:rsid w:val="009F6A2B"/>
    <w:rsid w:val="00A023D6"/>
    <w:rsid w:val="00A03DAC"/>
    <w:rsid w:val="00A04991"/>
    <w:rsid w:val="00A04BEC"/>
    <w:rsid w:val="00A07F5D"/>
    <w:rsid w:val="00A1188D"/>
    <w:rsid w:val="00A126B5"/>
    <w:rsid w:val="00A1422C"/>
    <w:rsid w:val="00A166A4"/>
    <w:rsid w:val="00A169B1"/>
    <w:rsid w:val="00A20BAA"/>
    <w:rsid w:val="00A22F33"/>
    <w:rsid w:val="00A23D45"/>
    <w:rsid w:val="00A31558"/>
    <w:rsid w:val="00A36051"/>
    <w:rsid w:val="00A366A7"/>
    <w:rsid w:val="00A3761B"/>
    <w:rsid w:val="00A42058"/>
    <w:rsid w:val="00A43BEA"/>
    <w:rsid w:val="00A4481C"/>
    <w:rsid w:val="00A4514F"/>
    <w:rsid w:val="00A52B1C"/>
    <w:rsid w:val="00A54AD5"/>
    <w:rsid w:val="00A57B0D"/>
    <w:rsid w:val="00A57F0A"/>
    <w:rsid w:val="00A57F7B"/>
    <w:rsid w:val="00A62CAC"/>
    <w:rsid w:val="00A64FF5"/>
    <w:rsid w:val="00A6612B"/>
    <w:rsid w:val="00A6727F"/>
    <w:rsid w:val="00A715EB"/>
    <w:rsid w:val="00A74174"/>
    <w:rsid w:val="00A74A72"/>
    <w:rsid w:val="00A771E1"/>
    <w:rsid w:val="00A81DE1"/>
    <w:rsid w:val="00A8414C"/>
    <w:rsid w:val="00A841D4"/>
    <w:rsid w:val="00A84548"/>
    <w:rsid w:val="00A863B7"/>
    <w:rsid w:val="00A87CF8"/>
    <w:rsid w:val="00A93060"/>
    <w:rsid w:val="00A933FD"/>
    <w:rsid w:val="00A93F8D"/>
    <w:rsid w:val="00AA180E"/>
    <w:rsid w:val="00AA1810"/>
    <w:rsid w:val="00AA2192"/>
    <w:rsid w:val="00AA2C30"/>
    <w:rsid w:val="00AA42BF"/>
    <w:rsid w:val="00AB1606"/>
    <w:rsid w:val="00AB3070"/>
    <w:rsid w:val="00AB5D85"/>
    <w:rsid w:val="00AB5E86"/>
    <w:rsid w:val="00AB60AC"/>
    <w:rsid w:val="00AC630D"/>
    <w:rsid w:val="00AE5C01"/>
    <w:rsid w:val="00AF66CF"/>
    <w:rsid w:val="00AF6EFC"/>
    <w:rsid w:val="00B01765"/>
    <w:rsid w:val="00B0223D"/>
    <w:rsid w:val="00B0712A"/>
    <w:rsid w:val="00B07336"/>
    <w:rsid w:val="00B079EF"/>
    <w:rsid w:val="00B10632"/>
    <w:rsid w:val="00B15289"/>
    <w:rsid w:val="00B167A3"/>
    <w:rsid w:val="00B17B50"/>
    <w:rsid w:val="00B17D8F"/>
    <w:rsid w:val="00B20CD4"/>
    <w:rsid w:val="00B25F4F"/>
    <w:rsid w:val="00B269F9"/>
    <w:rsid w:val="00B30679"/>
    <w:rsid w:val="00B3491F"/>
    <w:rsid w:val="00B40BA4"/>
    <w:rsid w:val="00B42BF9"/>
    <w:rsid w:val="00B43939"/>
    <w:rsid w:val="00B4590F"/>
    <w:rsid w:val="00B46828"/>
    <w:rsid w:val="00B537A4"/>
    <w:rsid w:val="00B53F34"/>
    <w:rsid w:val="00B54AEF"/>
    <w:rsid w:val="00B605D0"/>
    <w:rsid w:val="00B60986"/>
    <w:rsid w:val="00B60AF1"/>
    <w:rsid w:val="00B60C5E"/>
    <w:rsid w:val="00B6102F"/>
    <w:rsid w:val="00B635A0"/>
    <w:rsid w:val="00B70444"/>
    <w:rsid w:val="00B7527F"/>
    <w:rsid w:val="00B83713"/>
    <w:rsid w:val="00B86C25"/>
    <w:rsid w:val="00B87270"/>
    <w:rsid w:val="00B924F6"/>
    <w:rsid w:val="00B92501"/>
    <w:rsid w:val="00B9281E"/>
    <w:rsid w:val="00B95479"/>
    <w:rsid w:val="00BA1A8A"/>
    <w:rsid w:val="00BA4AEB"/>
    <w:rsid w:val="00BB39EA"/>
    <w:rsid w:val="00BC07A6"/>
    <w:rsid w:val="00BC4052"/>
    <w:rsid w:val="00BC65F5"/>
    <w:rsid w:val="00BC73D2"/>
    <w:rsid w:val="00BD35B0"/>
    <w:rsid w:val="00BD3F4F"/>
    <w:rsid w:val="00BE4098"/>
    <w:rsid w:val="00BE661E"/>
    <w:rsid w:val="00BF7A3D"/>
    <w:rsid w:val="00BF7FCC"/>
    <w:rsid w:val="00C016F3"/>
    <w:rsid w:val="00C01ED4"/>
    <w:rsid w:val="00C05B3F"/>
    <w:rsid w:val="00C135BD"/>
    <w:rsid w:val="00C1500D"/>
    <w:rsid w:val="00C15EC0"/>
    <w:rsid w:val="00C2059A"/>
    <w:rsid w:val="00C20925"/>
    <w:rsid w:val="00C2131B"/>
    <w:rsid w:val="00C2161F"/>
    <w:rsid w:val="00C24874"/>
    <w:rsid w:val="00C26880"/>
    <w:rsid w:val="00C30E1B"/>
    <w:rsid w:val="00C31D94"/>
    <w:rsid w:val="00C32802"/>
    <w:rsid w:val="00C335D1"/>
    <w:rsid w:val="00C340C5"/>
    <w:rsid w:val="00C34672"/>
    <w:rsid w:val="00C35987"/>
    <w:rsid w:val="00C36C5E"/>
    <w:rsid w:val="00C3711A"/>
    <w:rsid w:val="00C41567"/>
    <w:rsid w:val="00C471B5"/>
    <w:rsid w:val="00C53212"/>
    <w:rsid w:val="00C5437E"/>
    <w:rsid w:val="00C55635"/>
    <w:rsid w:val="00C57600"/>
    <w:rsid w:val="00C61080"/>
    <w:rsid w:val="00C620B1"/>
    <w:rsid w:val="00C65268"/>
    <w:rsid w:val="00C65D05"/>
    <w:rsid w:val="00C71CBC"/>
    <w:rsid w:val="00C74051"/>
    <w:rsid w:val="00C74AD4"/>
    <w:rsid w:val="00C76F8A"/>
    <w:rsid w:val="00C9305C"/>
    <w:rsid w:val="00C93522"/>
    <w:rsid w:val="00C9567B"/>
    <w:rsid w:val="00CA38F8"/>
    <w:rsid w:val="00CA4DB5"/>
    <w:rsid w:val="00CA529D"/>
    <w:rsid w:val="00CA5D78"/>
    <w:rsid w:val="00CB1C8F"/>
    <w:rsid w:val="00CB5D20"/>
    <w:rsid w:val="00CC1E83"/>
    <w:rsid w:val="00CC25ED"/>
    <w:rsid w:val="00CD1501"/>
    <w:rsid w:val="00CD1B2D"/>
    <w:rsid w:val="00CD38B7"/>
    <w:rsid w:val="00CD51A2"/>
    <w:rsid w:val="00CD7DE2"/>
    <w:rsid w:val="00CE010B"/>
    <w:rsid w:val="00CE228C"/>
    <w:rsid w:val="00CE3F84"/>
    <w:rsid w:val="00CE6269"/>
    <w:rsid w:val="00CE6B99"/>
    <w:rsid w:val="00CE6FE2"/>
    <w:rsid w:val="00CF0096"/>
    <w:rsid w:val="00CF0502"/>
    <w:rsid w:val="00CF1268"/>
    <w:rsid w:val="00CF23C3"/>
    <w:rsid w:val="00CF2D6D"/>
    <w:rsid w:val="00CF7C8E"/>
    <w:rsid w:val="00D0668A"/>
    <w:rsid w:val="00D11736"/>
    <w:rsid w:val="00D12BB2"/>
    <w:rsid w:val="00D13F14"/>
    <w:rsid w:val="00D15140"/>
    <w:rsid w:val="00D162C3"/>
    <w:rsid w:val="00D1659B"/>
    <w:rsid w:val="00D20DFF"/>
    <w:rsid w:val="00D22856"/>
    <w:rsid w:val="00D275A7"/>
    <w:rsid w:val="00D326E8"/>
    <w:rsid w:val="00D33451"/>
    <w:rsid w:val="00D41A41"/>
    <w:rsid w:val="00D43878"/>
    <w:rsid w:val="00D46C5F"/>
    <w:rsid w:val="00D46F62"/>
    <w:rsid w:val="00D470F3"/>
    <w:rsid w:val="00D511E5"/>
    <w:rsid w:val="00D76C65"/>
    <w:rsid w:val="00D81AAE"/>
    <w:rsid w:val="00D821F2"/>
    <w:rsid w:val="00D83F8A"/>
    <w:rsid w:val="00D84857"/>
    <w:rsid w:val="00D84D72"/>
    <w:rsid w:val="00D85E93"/>
    <w:rsid w:val="00D8759E"/>
    <w:rsid w:val="00D93E07"/>
    <w:rsid w:val="00D9783C"/>
    <w:rsid w:val="00DA06D2"/>
    <w:rsid w:val="00DA0A62"/>
    <w:rsid w:val="00DA4A6D"/>
    <w:rsid w:val="00DA7970"/>
    <w:rsid w:val="00DB1677"/>
    <w:rsid w:val="00DB1ED9"/>
    <w:rsid w:val="00DB259B"/>
    <w:rsid w:val="00DB2F5E"/>
    <w:rsid w:val="00DB3391"/>
    <w:rsid w:val="00DB745D"/>
    <w:rsid w:val="00DC44A1"/>
    <w:rsid w:val="00DC7D51"/>
    <w:rsid w:val="00DD016A"/>
    <w:rsid w:val="00DD48A1"/>
    <w:rsid w:val="00DE03EE"/>
    <w:rsid w:val="00DE253E"/>
    <w:rsid w:val="00DE37B1"/>
    <w:rsid w:val="00DE5AB4"/>
    <w:rsid w:val="00DE6CD4"/>
    <w:rsid w:val="00DE6E4C"/>
    <w:rsid w:val="00DE7B91"/>
    <w:rsid w:val="00DF342C"/>
    <w:rsid w:val="00DF5430"/>
    <w:rsid w:val="00DF7907"/>
    <w:rsid w:val="00E005C5"/>
    <w:rsid w:val="00E03B82"/>
    <w:rsid w:val="00E0428F"/>
    <w:rsid w:val="00E1190F"/>
    <w:rsid w:val="00E17261"/>
    <w:rsid w:val="00E20B50"/>
    <w:rsid w:val="00E24DDD"/>
    <w:rsid w:val="00E2584F"/>
    <w:rsid w:val="00E30058"/>
    <w:rsid w:val="00E303D0"/>
    <w:rsid w:val="00E40AAC"/>
    <w:rsid w:val="00E41085"/>
    <w:rsid w:val="00E50CFD"/>
    <w:rsid w:val="00E53AFF"/>
    <w:rsid w:val="00E54456"/>
    <w:rsid w:val="00E555F0"/>
    <w:rsid w:val="00E55A80"/>
    <w:rsid w:val="00E56133"/>
    <w:rsid w:val="00E562C1"/>
    <w:rsid w:val="00E56D68"/>
    <w:rsid w:val="00E6211D"/>
    <w:rsid w:val="00E65588"/>
    <w:rsid w:val="00E66A75"/>
    <w:rsid w:val="00E66D44"/>
    <w:rsid w:val="00E70AB5"/>
    <w:rsid w:val="00E72B25"/>
    <w:rsid w:val="00E72B86"/>
    <w:rsid w:val="00E74CD5"/>
    <w:rsid w:val="00E761C3"/>
    <w:rsid w:val="00E770A1"/>
    <w:rsid w:val="00E84066"/>
    <w:rsid w:val="00E84C59"/>
    <w:rsid w:val="00E90BCC"/>
    <w:rsid w:val="00E92473"/>
    <w:rsid w:val="00EA20BE"/>
    <w:rsid w:val="00EA6303"/>
    <w:rsid w:val="00EA6D7B"/>
    <w:rsid w:val="00EB0C1F"/>
    <w:rsid w:val="00EB52FE"/>
    <w:rsid w:val="00EB700A"/>
    <w:rsid w:val="00EC2A0B"/>
    <w:rsid w:val="00EC2D01"/>
    <w:rsid w:val="00EC55EB"/>
    <w:rsid w:val="00ED0C42"/>
    <w:rsid w:val="00ED1636"/>
    <w:rsid w:val="00ED2544"/>
    <w:rsid w:val="00ED36DA"/>
    <w:rsid w:val="00ED42BF"/>
    <w:rsid w:val="00EE5EC6"/>
    <w:rsid w:val="00EE7379"/>
    <w:rsid w:val="00EF1284"/>
    <w:rsid w:val="00EF1BC2"/>
    <w:rsid w:val="00EF22D4"/>
    <w:rsid w:val="00EF2990"/>
    <w:rsid w:val="00EF4908"/>
    <w:rsid w:val="00EF4A5D"/>
    <w:rsid w:val="00EF63CF"/>
    <w:rsid w:val="00EF7CCE"/>
    <w:rsid w:val="00F007E9"/>
    <w:rsid w:val="00F00D76"/>
    <w:rsid w:val="00F105CE"/>
    <w:rsid w:val="00F10A87"/>
    <w:rsid w:val="00F125DF"/>
    <w:rsid w:val="00F1291E"/>
    <w:rsid w:val="00F1586E"/>
    <w:rsid w:val="00F17D6D"/>
    <w:rsid w:val="00F208FC"/>
    <w:rsid w:val="00F22291"/>
    <w:rsid w:val="00F266B9"/>
    <w:rsid w:val="00F329BD"/>
    <w:rsid w:val="00F3554D"/>
    <w:rsid w:val="00F370CB"/>
    <w:rsid w:val="00F408B6"/>
    <w:rsid w:val="00F41614"/>
    <w:rsid w:val="00F422C6"/>
    <w:rsid w:val="00F465BB"/>
    <w:rsid w:val="00F52FF6"/>
    <w:rsid w:val="00F567DE"/>
    <w:rsid w:val="00F61445"/>
    <w:rsid w:val="00F71FCF"/>
    <w:rsid w:val="00F728D3"/>
    <w:rsid w:val="00F740D5"/>
    <w:rsid w:val="00F77214"/>
    <w:rsid w:val="00F811DB"/>
    <w:rsid w:val="00F92839"/>
    <w:rsid w:val="00F9366B"/>
    <w:rsid w:val="00F9413C"/>
    <w:rsid w:val="00F94D71"/>
    <w:rsid w:val="00F9501D"/>
    <w:rsid w:val="00F95776"/>
    <w:rsid w:val="00FA28F7"/>
    <w:rsid w:val="00FA340B"/>
    <w:rsid w:val="00FA3849"/>
    <w:rsid w:val="00FA4418"/>
    <w:rsid w:val="00FB0286"/>
    <w:rsid w:val="00FB0EEB"/>
    <w:rsid w:val="00FB1444"/>
    <w:rsid w:val="00FB1F33"/>
    <w:rsid w:val="00FB4B6C"/>
    <w:rsid w:val="00FB71D2"/>
    <w:rsid w:val="00FC18E7"/>
    <w:rsid w:val="00FC2633"/>
    <w:rsid w:val="00FC282A"/>
    <w:rsid w:val="00FC4747"/>
    <w:rsid w:val="00FC6B3D"/>
    <w:rsid w:val="00FD59DD"/>
    <w:rsid w:val="00FE2B01"/>
    <w:rsid w:val="00FE2D50"/>
    <w:rsid w:val="00FE48B7"/>
    <w:rsid w:val="00FE4DC9"/>
    <w:rsid w:val="00FF084F"/>
    <w:rsid w:val="00FF1D84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paragraph" w:customStyle="1" w:styleId="Styl4">
    <w:name w:val="Styl4"/>
    <w:basedOn w:val="Nadpis2"/>
    <w:qFormat/>
    <w:rsid w:val="00FB71D2"/>
    <w:pPr>
      <w:numPr>
        <w:ilvl w:val="1"/>
        <w:numId w:val="26"/>
      </w:numPr>
      <w:pBdr>
        <w:top w:val="single" w:sz="2" w:space="1" w:color="auto"/>
        <w:left w:val="single" w:sz="2" w:space="21" w:color="auto"/>
        <w:bottom w:val="single" w:sz="2" w:space="1" w:color="auto"/>
        <w:right w:val="single" w:sz="2" w:space="4" w:color="auto"/>
      </w:pBdr>
      <w:shd w:val="clear" w:color="auto" w:fill="D9D9D9"/>
      <w:tabs>
        <w:tab w:val="num" w:pos="360"/>
      </w:tabs>
      <w:spacing w:before="120"/>
      <w:ind w:left="0" w:firstLine="0"/>
      <w:jc w:val="both"/>
    </w:pPr>
    <w:rPr>
      <w:b w:val="0"/>
      <w:bCs w:val="0"/>
      <w:caps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paragraph" w:customStyle="1" w:styleId="Styl4">
    <w:name w:val="Styl4"/>
    <w:basedOn w:val="Nadpis2"/>
    <w:qFormat/>
    <w:rsid w:val="00FB71D2"/>
    <w:pPr>
      <w:numPr>
        <w:ilvl w:val="1"/>
        <w:numId w:val="26"/>
      </w:numPr>
      <w:pBdr>
        <w:top w:val="single" w:sz="2" w:space="1" w:color="auto"/>
        <w:left w:val="single" w:sz="2" w:space="21" w:color="auto"/>
        <w:bottom w:val="single" w:sz="2" w:space="1" w:color="auto"/>
        <w:right w:val="single" w:sz="2" w:space="4" w:color="auto"/>
      </w:pBdr>
      <w:shd w:val="clear" w:color="auto" w:fill="D9D9D9"/>
      <w:tabs>
        <w:tab w:val="num" w:pos="360"/>
      </w:tabs>
      <w:spacing w:before="120"/>
      <w:ind w:left="0" w:firstLine="0"/>
      <w:jc w:val="both"/>
    </w:pPr>
    <w:rPr>
      <w:b w:val="0"/>
      <w:bCs w:val="0"/>
      <w:cap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lena.najmanova@mpsv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gordion.cz/nabidkaGORDION/profilMPS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koznacka.cz/sezna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lena.najmanova@mpsv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BxNHQNDApgC1en40mFH/H1pE7cI=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N+kUmKBmFn6CcQ6oP+BLEZUJoRE=</DigestValue>
    </Reference>
  </SignedInfo>
  <SignatureValue>FpymGnhOwoK8lWKUcf6Q4RooDfkJ7edch4CHVurk3ZM/aEuxZ0GbYxF7qDS5+pB7oi8vmW7GNiRD
EFmn0lBIEkkWEr+Fp8cxf67pKkLphKvPwM5DhBs20wn+XCRnE3ziQNUvo0+D/ctyNDT7Z/h8y7h9
NgKY6uBbt+xef0PHfFEmFKDay4O5pLrQhlPWBmF4b6odT2jaImth/SvKSjBiBY6M+rNkxfjhXF+F
tjQfLDWxyPAPBmafu8rvxmF66zlxrnJNdZvLRoitOc4aFbTx5ywmkSD5JqiVtKsB2HbV9459Oj7W
cCj5GglrTZid7+Rij/Dt2WEgoKZ+YPOYXWyfIA==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7YHvMrO8yVFsvAS7hgi0FCeLH2k=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qBdyUf7E1EX00RZ43jfqFCokMMw=</DigestValue>
      </Reference>
      <Reference URI="/word/styles.xml?ContentType=application/vnd.openxmlformats-officedocument.wordprocessingml.styles+xml">
        <DigestMethod Algorithm="http://www.w3.org/2000/09/xmldsig#sha1"/>
        <DigestValue>ZJ57rVTpQSlZkgDt6oSfunWyNNQ=</DigestValue>
      </Reference>
      <Reference URI="/word/numbering.xml?ContentType=application/vnd.openxmlformats-officedocument.wordprocessingml.numbering+xml">
        <DigestMethod Algorithm="http://www.w3.org/2000/09/xmldsig#sha1"/>
        <DigestValue>TdLZGDcnmYZb1mgKLWBxJwtSXF8=</DigestValue>
      </Reference>
      <Reference URI="/word/fontTable.xml?ContentType=application/vnd.openxmlformats-officedocument.wordprocessingml.fontTable+xml">
        <DigestMethod Algorithm="http://www.w3.org/2000/09/xmldsig#sha1"/>
        <DigestValue>s5SuAyoKJqT3Y3SkhBjDPEUpz+A=</DigestValue>
      </Reference>
      <Reference URI="/word/stylesWithEffects.xml?ContentType=application/vnd.ms-word.stylesWithEffects+xml">
        <DigestMethod Algorithm="http://www.w3.org/2000/09/xmldsig#sha1"/>
        <DigestValue>Q028NXlSk6C7Vqjn5JsVdwnkP/U=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2.xml?ContentType=application/vnd.openxmlformats-officedocument.wordprocessingml.footer+xml">
        <DigestMethod Algorithm="http://www.w3.org/2000/09/xmldsig#sha1"/>
        <DigestValue>WerxWypxrDRw1gvkUiQO4KzhqjM=</DigestValue>
      </Reference>
      <Reference URI="/word/document.xml?ContentType=application/vnd.openxmlformats-officedocument.wordprocessingml.document.main+xml">
        <DigestMethod Algorithm="http://www.w3.org/2000/09/xmldsig#sha1"/>
        <DigestValue>We9H6BzhGq0R92Q4TFcGkpGc2w8=</DigestValue>
      </Reference>
      <Reference URI="/word/footnotes.xml?ContentType=application/vnd.openxmlformats-officedocument.wordprocessingml.footnotes+xml">
        <DigestMethod Algorithm="http://www.w3.org/2000/09/xmldsig#sha1"/>
        <DigestValue>Zb4nLXhyXhhiN37sZlJ+0tfYMoY=</DigestValue>
      </Reference>
      <Reference URI="/word/endnotes.xml?ContentType=application/vnd.openxmlformats-officedocument.wordprocessingml.endnotes+xml">
        <DigestMethod Algorithm="http://www.w3.org/2000/09/xmldsig#sha1"/>
        <DigestValue>KpPPvR/vfT9R3k8huxBjRC8leCQ=</DigestValue>
      </Reference>
      <Reference URI="/word/footer1.xml?ContentType=application/vnd.openxmlformats-officedocument.wordprocessingml.footer+xml">
        <DigestMethod Algorithm="http://www.w3.org/2000/09/xmldsig#sha1"/>
        <DigestValue>xnKeiyIyzzFPcUSxgqgzt+VzVF4=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P1ZtuO2Zzu9JkWDyOh9BRqE88kg=</DigestValue>
      </Reference>
    </Manifest>
    <SignatureProperties>
      <SignatureProperty Id="idSignatureTime" Target="#idPackageSignature">
        <mdssi:SignatureTime>
          <mdssi:Format>YYYY-MM-DDThh:mm:ssTZD</mdssi:Format>
          <mdssi:Value>2014-09-03T07:33:33Z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2014-09-03T07:33:33Z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41EA7C-C9B8-4B12-927D-2B06469F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11</Pages>
  <Words>3292</Words>
  <Characters>19427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k nadlimitní veřejné zakázce na dodávky vyhlášené v otevřeném řízení dle zákona č</vt:lpstr>
    </vt:vector>
  </TitlesOfParts>
  <Company>HP</Company>
  <LinksUpToDate>false</LinksUpToDate>
  <CharactersWithSpaces>22674</CharactersWithSpaces>
  <SharedDoc>false</SharedDoc>
  <HLinks>
    <vt:vector size="42" baseType="variant">
      <vt:variant>
        <vt:i4>1441812</vt:i4>
      </vt:variant>
      <vt:variant>
        <vt:i4>18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15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12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9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0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k nadlimitní veřejné zakázce na dodávky vyhlášené v otevřeném řízení dle zákona č</dc:title>
  <dc:creator>polaskova</dc:creator>
  <cp:lastModifiedBy>Najmanová Alena Ing. (MPSV)</cp:lastModifiedBy>
  <cp:revision>43</cp:revision>
  <cp:lastPrinted>2014-08-25T08:13:00Z</cp:lastPrinted>
  <dcterms:created xsi:type="dcterms:W3CDTF">2014-05-16T14:50:00Z</dcterms:created>
  <dcterms:modified xsi:type="dcterms:W3CDTF">2014-09-03T07:33:00Z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